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4FDE" w:rsidRPr="00266073" w:rsidRDefault="00000000" w:rsidP="00266073">
      <w:pPr>
        <w:spacing w:line="360" w:lineRule="auto"/>
        <w:rPr>
          <w:rFonts w:ascii="Arial" w:eastAsia="Arial" w:hAnsi="Arial" w:cs="Arial"/>
          <w:b/>
          <w:sz w:val="28"/>
          <w:szCs w:val="28"/>
        </w:rPr>
      </w:pPr>
      <w:r w:rsidRPr="00266073">
        <w:rPr>
          <w:rFonts w:ascii="Arial" w:eastAsia="Arial" w:hAnsi="Arial" w:cs="Arial"/>
          <w:b/>
          <w:sz w:val="28"/>
          <w:szCs w:val="28"/>
        </w:rPr>
        <w:t xml:space="preserve">Highly Fragmented (HF)-RTEP </w:t>
      </w:r>
    </w:p>
    <w:p w14:paraId="00000002" w14:textId="77777777" w:rsidR="00024FDE" w:rsidRPr="00266073" w:rsidRDefault="00000000" w:rsidP="00266073">
      <w:pPr>
        <w:spacing w:line="360" w:lineRule="auto"/>
        <w:rPr>
          <w:rFonts w:ascii="Arial" w:eastAsia="Arial" w:hAnsi="Arial" w:cs="Arial"/>
          <w:b/>
          <w:sz w:val="28"/>
          <w:szCs w:val="28"/>
        </w:rPr>
      </w:pPr>
      <w:r w:rsidRPr="00266073">
        <w:rPr>
          <w:rFonts w:ascii="Arial" w:eastAsia="Arial" w:hAnsi="Arial" w:cs="Arial"/>
          <w:b/>
          <w:sz w:val="28"/>
          <w:szCs w:val="28"/>
          <w:rtl/>
        </w:rPr>
        <w:t xml:space="preserve">יוני </w:t>
      </w:r>
      <w:proofErr w:type="spellStart"/>
      <w:r w:rsidRPr="00266073">
        <w:rPr>
          <w:rFonts w:ascii="Arial" w:eastAsia="Arial" w:hAnsi="Arial" w:cs="Arial"/>
          <w:b/>
          <w:sz w:val="28"/>
          <w:szCs w:val="28"/>
          <w:rtl/>
        </w:rPr>
        <w:t>אלקינס</w:t>
      </w:r>
      <w:proofErr w:type="spellEnd"/>
      <w:r w:rsidRPr="00266073">
        <w:rPr>
          <w:rFonts w:ascii="Arial" w:eastAsia="Arial" w:hAnsi="Arial" w:cs="Arial"/>
          <w:b/>
          <w:sz w:val="28"/>
          <w:szCs w:val="28"/>
          <w:rtl/>
        </w:rPr>
        <w:t xml:space="preserve">, תולי </w:t>
      </w:r>
      <w:proofErr w:type="spellStart"/>
      <w:r w:rsidRPr="00266073">
        <w:rPr>
          <w:rFonts w:ascii="Arial" w:eastAsia="Arial" w:hAnsi="Arial" w:cs="Arial"/>
          <w:b/>
          <w:sz w:val="28"/>
          <w:szCs w:val="28"/>
          <w:rtl/>
        </w:rPr>
        <w:t>פלינט</w:t>
      </w:r>
      <w:proofErr w:type="spellEnd"/>
    </w:p>
    <w:p w14:paraId="00000003"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b/>
          <w:color w:val="2E75B5"/>
          <w:sz w:val="28"/>
          <w:szCs w:val="28"/>
          <w:rtl/>
        </w:rPr>
        <w:t>תקציר</w:t>
      </w:r>
      <w:r w:rsidRPr="00266073">
        <w:rPr>
          <w:rFonts w:ascii="Arial" w:eastAsia="Arial" w:hAnsi="Arial" w:cs="Arial"/>
          <w:sz w:val="24"/>
          <w:szCs w:val="24"/>
          <w:rtl/>
        </w:rPr>
        <w:t>: פרק זה מציג פרוטוקול לטיפול בטראומה אקוטית בשלב ה</w:t>
      </w:r>
      <w:r w:rsidRPr="00266073">
        <w:rPr>
          <w:rFonts w:ascii="Arial" w:eastAsia="Arial" w:hAnsi="Arial" w:cs="Arial"/>
          <w:sz w:val="24"/>
          <w:szCs w:val="24"/>
        </w:rPr>
        <w:t>ASR</w:t>
      </w:r>
      <w:r w:rsidRPr="00266073">
        <w:rPr>
          <w:rFonts w:ascii="Arial" w:eastAsia="Arial" w:hAnsi="Arial" w:cs="Arial"/>
          <w:sz w:val="24"/>
          <w:szCs w:val="24"/>
          <w:rtl/>
        </w:rPr>
        <w:t xml:space="preserve">, כאשר האירוע טרי ומציף ואין למטופל נרטיב או סיפור שמסוגל לספר. פרוטוקול זה  מיועד לאנשים שעברו אפיזודה טראומטית שעות ספורות מהאירוע עד ימים ספורים ממנו. יחד עם זאת נעשה בו שימוש גם עם מטופלים שסבלו מ"זיכרון מפורק" גם באירועים קדומים יותר.  הוא משלב בתוכו פרוצדורה של הבניית הסיפור הטראומטי יחד עם עיבוד של </w:t>
      </w:r>
      <w:r w:rsidRPr="00266073">
        <w:rPr>
          <w:rFonts w:ascii="Arial" w:eastAsia="Arial" w:hAnsi="Arial" w:cs="Arial"/>
          <w:sz w:val="24"/>
          <w:szCs w:val="24"/>
        </w:rPr>
        <w:t>EMDR R-TEP Recent Traumatic Episode Protocol</w:t>
      </w:r>
      <w:r w:rsidRPr="00266073">
        <w:rPr>
          <w:rFonts w:ascii="Arial" w:eastAsia="Arial" w:hAnsi="Arial" w:cs="Arial"/>
          <w:sz w:val="24"/>
          <w:szCs w:val="24"/>
          <w:rtl/>
        </w:rPr>
        <w:t>. בפרק זה יוצג הרקע התיאורטי עליו מבוסס הפרוטוקול שהוא שילוב של הגישה הנרטיבית ומודל ה- -</w:t>
      </w:r>
      <w:r w:rsidRPr="00266073">
        <w:rPr>
          <w:rFonts w:ascii="Arial" w:eastAsia="Arial" w:hAnsi="Arial" w:cs="Arial"/>
          <w:sz w:val="24"/>
          <w:szCs w:val="24"/>
        </w:rPr>
        <w:t>AIP Adaptive Information Processing</w:t>
      </w:r>
      <w:r w:rsidRPr="00266073">
        <w:rPr>
          <w:rFonts w:ascii="Arial" w:eastAsia="Arial" w:hAnsi="Arial" w:cs="Arial"/>
          <w:sz w:val="24"/>
          <w:szCs w:val="24"/>
          <w:rtl/>
        </w:rPr>
        <w:t xml:space="preserve">  עליו מבוססת שיטת ה- </w:t>
      </w:r>
      <w:r w:rsidRPr="00266073">
        <w:rPr>
          <w:rFonts w:ascii="Arial" w:eastAsia="Arial" w:hAnsi="Arial" w:cs="Arial"/>
          <w:sz w:val="24"/>
          <w:szCs w:val="24"/>
        </w:rPr>
        <w:t>EMDR</w:t>
      </w:r>
      <w:r w:rsidRPr="00266073">
        <w:rPr>
          <w:rFonts w:ascii="Arial" w:eastAsia="Arial" w:hAnsi="Arial" w:cs="Arial"/>
          <w:sz w:val="24"/>
          <w:szCs w:val="24"/>
          <w:rtl/>
        </w:rPr>
        <w:t>. כמו כן נביא תיאור של הפרוטוקול, ההבדלים בינו ל-</w:t>
      </w:r>
      <w:r w:rsidRPr="00266073">
        <w:rPr>
          <w:rFonts w:ascii="Arial" w:eastAsia="Arial" w:hAnsi="Arial" w:cs="Arial"/>
          <w:sz w:val="24"/>
          <w:szCs w:val="24"/>
        </w:rPr>
        <w:t>EMDR R-TEP</w:t>
      </w:r>
      <w:r w:rsidRPr="00266073">
        <w:rPr>
          <w:rFonts w:ascii="Arial" w:eastAsia="Arial" w:hAnsi="Arial" w:cs="Arial"/>
          <w:sz w:val="24"/>
          <w:szCs w:val="24"/>
          <w:rtl/>
        </w:rPr>
        <w:t>, ותיאורי מקרה להדגמתו.</w:t>
      </w:r>
    </w:p>
    <w:p w14:paraId="00000004" w14:textId="77777777" w:rsidR="00024FDE" w:rsidRPr="00266073" w:rsidRDefault="00000000" w:rsidP="00266073">
      <w:pPr>
        <w:pStyle w:val="1"/>
        <w:spacing w:line="360" w:lineRule="auto"/>
        <w:rPr>
          <w:rFonts w:ascii="Arial" w:hAnsi="Arial" w:cs="Arial"/>
        </w:rPr>
      </w:pPr>
      <w:r w:rsidRPr="00266073">
        <w:rPr>
          <w:rFonts w:ascii="Arial" w:eastAsia="Arial" w:hAnsi="Arial" w:cs="Arial"/>
          <w:rtl/>
        </w:rPr>
        <w:t>רקע תיאורטי</w:t>
      </w:r>
    </w:p>
    <w:p w14:paraId="00000005"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פרק זה עוסק באנשים המגיעים לטיפול במצב אקוטי שעות ספורות עד יומיים אחר האפיזודה הטראומטית ואינם מסוגלים לתת תיאור רציף של מה שעבר עליהם. קושי זה לתאר את החוויה, מהווה טראומה בפני עצמה ומקשה על הטיפול (</w:t>
      </w:r>
      <w:proofErr w:type="spellStart"/>
      <w:r w:rsidRPr="00266073">
        <w:rPr>
          <w:rFonts w:ascii="Arial" w:eastAsia="Arial" w:hAnsi="Arial" w:cs="Arial"/>
          <w:sz w:val="24"/>
          <w:szCs w:val="24"/>
        </w:rPr>
        <w:t>cloitre</w:t>
      </w:r>
      <w:proofErr w:type="spellEnd"/>
      <w:r w:rsidRPr="00266073">
        <w:rPr>
          <w:rFonts w:ascii="Arial" w:eastAsia="Arial" w:hAnsi="Arial" w:cs="Arial"/>
          <w:sz w:val="24"/>
          <w:szCs w:val="24"/>
          <w:rtl/>
        </w:rPr>
        <w:t>, 2007), שכן קיימת חשיבות רבה לנרטיב של האדם כחלק ממציאת המשמעות לחייו (</w:t>
      </w:r>
      <w:r w:rsidRPr="00266073">
        <w:rPr>
          <w:rFonts w:ascii="Arial" w:eastAsia="Arial" w:hAnsi="Arial" w:cs="Arial"/>
          <w:sz w:val="24"/>
          <w:szCs w:val="24"/>
        </w:rPr>
        <w:t>Gazzaniga</w:t>
      </w:r>
      <w:r w:rsidRPr="00266073">
        <w:rPr>
          <w:rFonts w:ascii="Arial" w:eastAsia="Arial" w:hAnsi="Arial" w:cs="Arial"/>
          <w:sz w:val="24"/>
          <w:szCs w:val="24"/>
          <w:rtl/>
        </w:rPr>
        <w:t>, 2015). כאשר לאדם אין סיפור רציף לספר הוא עלול לבנות לעצמו סיפור שיארגן לו את המציאות באור שלילי של חוסר תפקוד (</w:t>
      </w:r>
      <w:r w:rsidRPr="00266073">
        <w:rPr>
          <w:rFonts w:ascii="Arial" w:eastAsia="Arial" w:hAnsi="Arial" w:cs="Arial"/>
          <w:sz w:val="24"/>
          <w:szCs w:val="24"/>
        </w:rPr>
        <w:t>White</w:t>
      </w:r>
      <w:r w:rsidRPr="00266073">
        <w:rPr>
          <w:rFonts w:ascii="Arial" w:eastAsia="Arial" w:hAnsi="Arial" w:cs="Arial"/>
          <w:sz w:val="24"/>
          <w:szCs w:val="24"/>
          <w:rtl/>
        </w:rPr>
        <w:t xml:space="preserve">, 2007). אדם כזה עלול להיכנס למצב דחק בגלל העדר נרטיב קוהרנטי ורצפי, שכן חוסר ברצף סיפור אישי מהווה חוויה של חוסר שליטה, העדר משמעות ואובדן עשתונות. מייקל </w:t>
      </w:r>
      <w:proofErr w:type="spellStart"/>
      <w:r w:rsidRPr="00266073">
        <w:rPr>
          <w:rFonts w:ascii="Arial" w:eastAsia="Arial" w:hAnsi="Arial" w:cs="Arial"/>
          <w:sz w:val="24"/>
          <w:szCs w:val="24"/>
          <w:rtl/>
        </w:rPr>
        <w:t>ווייט</w:t>
      </w:r>
      <w:proofErr w:type="spellEnd"/>
      <w:r w:rsidRPr="00266073">
        <w:rPr>
          <w:rFonts w:ascii="Arial" w:eastAsia="Arial" w:hAnsi="Arial" w:cs="Arial"/>
          <w:sz w:val="24"/>
          <w:szCs w:val="24"/>
          <w:rtl/>
        </w:rPr>
        <w:t xml:space="preserve"> בספרו אודות מפות נרטיביות (</w:t>
      </w:r>
      <w:r w:rsidRPr="00266073">
        <w:rPr>
          <w:rFonts w:ascii="Arial" w:eastAsia="Arial" w:hAnsi="Arial" w:cs="Arial"/>
          <w:sz w:val="24"/>
          <w:szCs w:val="24"/>
        </w:rPr>
        <w:t>White</w:t>
      </w:r>
      <w:r w:rsidRPr="00266073">
        <w:rPr>
          <w:rFonts w:ascii="Arial" w:eastAsia="Arial" w:hAnsi="Arial" w:cs="Arial"/>
          <w:sz w:val="24"/>
          <w:szCs w:val="24"/>
          <w:rtl/>
        </w:rPr>
        <w:t xml:space="preserve">, 2007) מדבר גם הוא על החשיבות שלבניית הסיפור השלם אצל האדם שעבר אירועים  טראומתיים. לדעתו  יש צורך לבנות מפה נרטיבית חדשה לאדם שחווה טראומה מכיוון שחוויה זו אינה כלולה בסיפור חייו ומפעילה אותו ללא שליטתו וללא מודעות. </w:t>
      </w:r>
    </w:p>
    <w:p w14:paraId="00000006" w14:textId="77777777" w:rsidR="00024FDE" w:rsidRPr="00266073" w:rsidRDefault="00000000" w:rsidP="00266073">
      <w:pPr>
        <w:spacing w:line="360" w:lineRule="auto"/>
        <w:ind w:firstLine="720"/>
        <w:jc w:val="both"/>
        <w:rPr>
          <w:rFonts w:ascii="Arial" w:eastAsia="Arial" w:hAnsi="Arial" w:cs="Arial"/>
          <w:sz w:val="24"/>
          <w:szCs w:val="24"/>
        </w:rPr>
      </w:pPr>
      <w:r w:rsidRPr="00266073">
        <w:rPr>
          <w:rFonts w:ascii="Arial" w:eastAsia="Arial" w:hAnsi="Arial" w:cs="Arial"/>
          <w:sz w:val="24"/>
          <w:szCs w:val="24"/>
          <w:rtl/>
        </w:rPr>
        <w:t>מודל ה-</w:t>
      </w:r>
      <w:r w:rsidRPr="00266073">
        <w:rPr>
          <w:rFonts w:ascii="Arial" w:eastAsia="Arial" w:hAnsi="Arial" w:cs="Arial"/>
          <w:sz w:val="24"/>
          <w:szCs w:val="24"/>
        </w:rPr>
        <w:t>AIP - Adaptive Information Processing</w:t>
      </w:r>
      <w:r w:rsidRPr="00266073">
        <w:rPr>
          <w:rFonts w:ascii="Arial" w:eastAsia="Arial" w:hAnsi="Arial" w:cs="Arial"/>
          <w:sz w:val="24"/>
          <w:szCs w:val="24"/>
          <w:rtl/>
        </w:rPr>
        <w:t>- , מציע כי כאשר האדם חווה אירוע דחק קיצוני או כזה שנחווה כקיצוני ואינו מסוגל לעבד אותו, נוצר זיכרון קפוא בזמן שאינו מתחבר לזיכרונות אדפטיביים ולכן אינו מצטרף באופן אינטגרטיבי לסיפור החיים של האדם (</w:t>
      </w:r>
      <w:r w:rsidRPr="00266073">
        <w:rPr>
          <w:rFonts w:ascii="Arial" w:eastAsia="Arial" w:hAnsi="Arial" w:cs="Arial"/>
          <w:sz w:val="24"/>
          <w:szCs w:val="24"/>
        </w:rPr>
        <w:t>Shapiro</w:t>
      </w:r>
      <w:r w:rsidRPr="00266073">
        <w:rPr>
          <w:rFonts w:ascii="Arial" w:eastAsia="Arial" w:hAnsi="Arial" w:cs="Arial"/>
          <w:sz w:val="24"/>
          <w:szCs w:val="24"/>
          <w:rtl/>
        </w:rPr>
        <w:t xml:space="preserve">, 1995). זיכרון זה הוא הבסיס להיווצרות הפרעת דחק פוסט טראומתית מכיוון שהאדם נמצא במצב בו מגוון של טריגרים פנימיים וחיצוניים עלול לגרום לו לחוות שוב ושוב את אותה הטראומה ולסבול מעוררות יתר, תגובות הימנעות וגירויים (תמונות, תחושות או מחשבות) חודרניים. מצב זה עלול ליצור תפיסות עצמיות שליליות – </w:t>
      </w:r>
      <w:r w:rsidRPr="00266073">
        <w:rPr>
          <w:rFonts w:ascii="Arial" w:eastAsia="Arial" w:hAnsi="Arial" w:cs="Arial"/>
          <w:sz w:val="24"/>
          <w:szCs w:val="24"/>
        </w:rPr>
        <w:t>Negative Cognitions</w:t>
      </w:r>
      <w:r w:rsidRPr="00266073">
        <w:rPr>
          <w:rFonts w:ascii="Arial" w:eastAsia="Arial" w:hAnsi="Arial" w:cs="Arial"/>
          <w:sz w:val="24"/>
          <w:szCs w:val="24"/>
          <w:rtl/>
        </w:rPr>
        <w:t xml:space="preserve"> ורגשות שליליים שיהפכו להיות מוטיב מרכזי בנרטיב של האדם וישפיעו על חיי היומיום שלו. טיפול בשיטת </w:t>
      </w:r>
      <w:r w:rsidRPr="00266073">
        <w:rPr>
          <w:rFonts w:ascii="Arial" w:eastAsia="Arial" w:hAnsi="Arial" w:cs="Arial"/>
          <w:sz w:val="24"/>
          <w:szCs w:val="24"/>
        </w:rPr>
        <w:t>EMDR</w:t>
      </w:r>
      <w:r w:rsidRPr="00266073">
        <w:rPr>
          <w:rFonts w:ascii="Arial" w:eastAsia="Arial" w:hAnsi="Arial" w:cs="Arial"/>
          <w:sz w:val="24"/>
          <w:szCs w:val="24"/>
          <w:rtl/>
        </w:rPr>
        <w:t xml:space="preserve"> נמצא כיעיל למצבים אלו (</w:t>
      </w:r>
      <w:r w:rsidRPr="00266073">
        <w:rPr>
          <w:rFonts w:ascii="Arial" w:eastAsia="Arial" w:hAnsi="Arial" w:cs="Arial"/>
          <w:sz w:val="24"/>
          <w:szCs w:val="24"/>
        </w:rPr>
        <w:t>Shapiro &amp; Solomon</w:t>
      </w:r>
      <w:r w:rsidRPr="00266073">
        <w:rPr>
          <w:rFonts w:ascii="Arial" w:eastAsia="Arial" w:hAnsi="Arial" w:cs="Arial"/>
          <w:sz w:val="24"/>
          <w:szCs w:val="24"/>
          <w:rtl/>
        </w:rPr>
        <w:t xml:space="preserve">, 2008).  </w:t>
      </w:r>
    </w:p>
    <w:p w14:paraId="00000007" w14:textId="77777777" w:rsidR="00024FDE" w:rsidRPr="00266073" w:rsidRDefault="00000000" w:rsidP="00266073">
      <w:pPr>
        <w:spacing w:line="360" w:lineRule="auto"/>
        <w:ind w:firstLine="720"/>
        <w:jc w:val="both"/>
        <w:rPr>
          <w:rFonts w:ascii="Arial" w:eastAsia="Arial" w:hAnsi="Arial" w:cs="Arial"/>
          <w:sz w:val="24"/>
          <w:szCs w:val="24"/>
        </w:rPr>
      </w:pPr>
      <w:r w:rsidRPr="00266073">
        <w:rPr>
          <w:rFonts w:ascii="Arial" w:eastAsia="Arial" w:hAnsi="Arial" w:cs="Arial"/>
          <w:sz w:val="24"/>
          <w:szCs w:val="24"/>
          <w:rtl/>
        </w:rPr>
        <w:lastRenderedPageBreak/>
        <w:t xml:space="preserve">מחקרים רבים הראו כי התערבות מוקדמת במיוחד בטראומה אקוטית עשויה להפחית את הסכנה להיווצרות תגובה פוסט טראומתית. המחקרים הראו כי יצירת משמעות, בניית סיפור אישי של הצלחה ויציאה מבדידות נתפסת משמעותית ביותר בזמן </w:t>
      </w:r>
      <w:proofErr w:type="spellStart"/>
      <w:r w:rsidRPr="00266073">
        <w:rPr>
          <w:rFonts w:ascii="Arial" w:eastAsia="Arial" w:hAnsi="Arial" w:cs="Arial"/>
          <w:sz w:val="24"/>
          <w:szCs w:val="24"/>
          <w:rtl/>
        </w:rPr>
        <w:t>המידי</w:t>
      </w:r>
      <w:proofErr w:type="spellEnd"/>
      <w:r w:rsidRPr="00266073">
        <w:rPr>
          <w:rFonts w:ascii="Arial" w:eastAsia="Arial" w:hAnsi="Arial" w:cs="Arial"/>
          <w:sz w:val="24"/>
          <w:szCs w:val="24"/>
          <w:rtl/>
        </w:rPr>
        <w:t xml:space="preserve"> לאחר הטראומה ועשויה לאפשר עיבוד מוצלח של האירוע(ים) (</w:t>
      </w:r>
      <w:r w:rsidRPr="00266073">
        <w:rPr>
          <w:rFonts w:ascii="Arial" w:eastAsia="Arial" w:hAnsi="Arial" w:cs="Arial"/>
          <w:sz w:val="24"/>
          <w:szCs w:val="24"/>
        </w:rPr>
        <w:t xml:space="preserve">Hyland et al., 2017; </w:t>
      </w:r>
      <w:proofErr w:type="spellStart"/>
      <w:r w:rsidRPr="00266073">
        <w:rPr>
          <w:rFonts w:ascii="Arial" w:eastAsia="Arial" w:hAnsi="Arial" w:cs="Arial"/>
          <w:sz w:val="24"/>
          <w:szCs w:val="24"/>
        </w:rPr>
        <w:t>Resick</w:t>
      </w:r>
      <w:proofErr w:type="spellEnd"/>
      <w:r w:rsidRPr="00266073">
        <w:rPr>
          <w:rFonts w:ascii="Arial" w:eastAsia="Arial" w:hAnsi="Arial" w:cs="Arial"/>
          <w:sz w:val="24"/>
          <w:szCs w:val="24"/>
        </w:rPr>
        <w:t xml:space="preserve"> et al</w:t>
      </w:r>
      <w:r w:rsidRPr="00266073">
        <w:rPr>
          <w:rFonts w:ascii="Arial" w:eastAsia="Arial" w:hAnsi="Arial" w:cs="Arial"/>
          <w:sz w:val="24"/>
          <w:szCs w:val="24"/>
          <w:rtl/>
        </w:rPr>
        <w:t>., 2015 )</w:t>
      </w:r>
    </w:p>
    <w:p w14:paraId="00000008" w14:textId="77777777" w:rsidR="00024FDE" w:rsidRPr="00266073" w:rsidRDefault="00000000" w:rsidP="00266073">
      <w:pPr>
        <w:spacing w:line="360" w:lineRule="auto"/>
        <w:ind w:firstLine="720"/>
        <w:jc w:val="both"/>
        <w:rPr>
          <w:rFonts w:ascii="Arial" w:eastAsia="Arial" w:hAnsi="Arial" w:cs="Arial"/>
          <w:sz w:val="24"/>
          <w:szCs w:val="24"/>
        </w:rPr>
      </w:pPr>
      <w:r w:rsidRPr="00266073">
        <w:rPr>
          <w:rFonts w:ascii="Arial" w:eastAsia="Arial" w:hAnsi="Arial" w:cs="Arial"/>
          <w:sz w:val="24"/>
          <w:szCs w:val="24"/>
          <w:rtl/>
        </w:rPr>
        <w:t>במחקר שדה שנערך בישראל בעקבות נפילת טילים הראו שפירא ולאוב (</w:t>
      </w:r>
      <w:r w:rsidRPr="00266073">
        <w:rPr>
          <w:rFonts w:ascii="Arial" w:eastAsia="Arial" w:hAnsi="Arial" w:cs="Arial"/>
          <w:sz w:val="24"/>
          <w:szCs w:val="24"/>
        </w:rPr>
        <w:t xml:space="preserve">Shapiro &amp; </w:t>
      </w:r>
      <w:proofErr w:type="spellStart"/>
      <w:r w:rsidRPr="00266073">
        <w:rPr>
          <w:rFonts w:ascii="Arial" w:eastAsia="Arial" w:hAnsi="Arial" w:cs="Arial"/>
          <w:sz w:val="24"/>
          <w:szCs w:val="24"/>
        </w:rPr>
        <w:t>Laub</w:t>
      </w:r>
      <w:proofErr w:type="spellEnd"/>
      <w:r w:rsidRPr="00266073">
        <w:rPr>
          <w:rFonts w:ascii="Arial" w:eastAsia="Arial" w:hAnsi="Arial" w:cs="Arial"/>
          <w:sz w:val="24"/>
          <w:szCs w:val="24"/>
          <w:rtl/>
        </w:rPr>
        <w:t xml:space="preserve">, 2015) כי התערבות </w:t>
      </w:r>
      <w:r w:rsidRPr="00266073">
        <w:rPr>
          <w:rFonts w:ascii="Arial" w:eastAsia="Arial" w:hAnsi="Arial" w:cs="Arial"/>
          <w:sz w:val="24"/>
          <w:szCs w:val="24"/>
        </w:rPr>
        <w:t>EMDR</w:t>
      </w:r>
      <w:r w:rsidRPr="00266073">
        <w:rPr>
          <w:rFonts w:ascii="Arial" w:eastAsia="Arial" w:hAnsi="Arial" w:cs="Arial"/>
          <w:sz w:val="24"/>
          <w:szCs w:val="24"/>
          <w:rtl/>
        </w:rPr>
        <w:t xml:space="preserve"> באמצעות פרוטוקולה- </w:t>
      </w:r>
      <w:r w:rsidRPr="00266073">
        <w:rPr>
          <w:rFonts w:ascii="Arial" w:eastAsia="Arial" w:hAnsi="Arial" w:cs="Arial"/>
          <w:sz w:val="24"/>
          <w:szCs w:val="24"/>
        </w:rPr>
        <w:t>RTEP EMDR</w:t>
      </w:r>
      <w:r w:rsidRPr="00266073">
        <w:rPr>
          <w:rFonts w:ascii="Arial" w:eastAsia="Arial" w:hAnsi="Arial" w:cs="Arial"/>
          <w:sz w:val="24"/>
          <w:szCs w:val="24"/>
          <w:rtl/>
        </w:rPr>
        <w:t xml:space="preserve"> הוכחה כיעילה לאורך זמן בקרב נפגעי האירוע הטראומתי. יחד עם זאת, פרוטוקול זה אינו מתייחס </w:t>
      </w:r>
      <w:proofErr w:type="spellStart"/>
      <w:r w:rsidRPr="00266073">
        <w:rPr>
          <w:rFonts w:ascii="Arial" w:eastAsia="Arial" w:hAnsi="Arial" w:cs="Arial"/>
          <w:sz w:val="24"/>
          <w:szCs w:val="24"/>
          <w:rtl/>
        </w:rPr>
        <w:t>ספיציפית</w:t>
      </w:r>
      <w:proofErr w:type="spellEnd"/>
      <w:r w:rsidRPr="00266073">
        <w:rPr>
          <w:rFonts w:ascii="Arial" w:eastAsia="Arial" w:hAnsi="Arial" w:cs="Arial"/>
          <w:sz w:val="24"/>
          <w:szCs w:val="24"/>
          <w:rtl/>
        </w:rPr>
        <w:t xml:space="preserve"> למצבים של טיפול בנפגע טראומה אקוטית שבשלב זה עדיין אין לו נרטיב ברור שיוכל לנסח לעצמו. הבניית הנרטיב בעזרת המטפל יוצרת חוויה של שליטה בסיפור שתאפשר בהמשך עיבוד של הזיכרון באופן יעיל ובתוך "חלון  הסבילות" (</w:t>
      </w:r>
      <w:r w:rsidRPr="00266073">
        <w:rPr>
          <w:rFonts w:ascii="Arial" w:eastAsia="Arial" w:hAnsi="Arial" w:cs="Arial"/>
          <w:sz w:val="24"/>
          <w:szCs w:val="24"/>
        </w:rPr>
        <w:t>Window of Tolerance</w:t>
      </w:r>
      <w:r w:rsidRPr="00266073">
        <w:rPr>
          <w:rFonts w:ascii="Arial" w:eastAsia="Arial" w:hAnsi="Arial" w:cs="Arial"/>
          <w:sz w:val="24"/>
          <w:szCs w:val="24"/>
          <w:rtl/>
        </w:rPr>
        <w:t>) שלו.</w:t>
      </w:r>
    </w:p>
    <w:p w14:paraId="00000009" w14:textId="77777777" w:rsidR="00024FDE" w:rsidRPr="00266073" w:rsidRDefault="00000000" w:rsidP="00266073">
      <w:pPr>
        <w:spacing w:line="360" w:lineRule="auto"/>
        <w:ind w:firstLine="720"/>
        <w:jc w:val="both"/>
        <w:rPr>
          <w:rFonts w:ascii="Arial" w:eastAsia="Arial" w:hAnsi="Arial" w:cs="Arial"/>
          <w:sz w:val="24"/>
          <w:szCs w:val="24"/>
        </w:rPr>
      </w:pPr>
      <w:r w:rsidRPr="00266073">
        <w:rPr>
          <w:rFonts w:ascii="Arial" w:eastAsia="Arial" w:hAnsi="Arial" w:cs="Arial"/>
          <w:sz w:val="24"/>
          <w:szCs w:val="24"/>
          <w:rtl/>
        </w:rPr>
        <w:t>הפרק יראה כיצד אפשר לסייע לנפגעים במצב אקוטי באופן שיאפשר להם ויסות עצמי (</w:t>
      </w:r>
      <w:r w:rsidRPr="00266073">
        <w:rPr>
          <w:rFonts w:ascii="Arial" w:eastAsia="Arial" w:hAnsi="Arial" w:cs="Arial"/>
          <w:sz w:val="24"/>
          <w:szCs w:val="24"/>
        </w:rPr>
        <w:t>self-regulation</w:t>
      </w:r>
      <w:r w:rsidRPr="00266073">
        <w:rPr>
          <w:rFonts w:ascii="Arial" w:eastAsia="Arial" w:hAnsi="Arial" w:cs="Arial"/>
          <w:sz w:val="24"/>
          <w:szCs w:val="24"/>
          <w:rtl/>
        </w:rPr>
        <w:t xml:space="preserve">), בניית סיפור מיטיב מתוך קרעי סיפור </w:t>
      </w:r>
      <w:proofErr w:type="spellStart"/>
      <w:r w:rsidRPr="00266073">
        <w:rPr>
          <w:rFonts w:ascii="Arial" w:eastAsia="Arial" w:hAnsi="Arial" w:cs="Arial"/>
          <w:sz w:val="24"/>
          <w:szCs w:val="24"/>
          <w:rtl/>
        </w:rPr>
        <w:t>פרגמנטליים</w:t>
      </w:r>
      <w:proofErr w:type="spellEnd"/>
      <w:r w:rsidRPr="00266073">
        <w:rPr>
          <w:rFonts w:ascii="Arial" w:eastAsia="Arial" w:hAnsi="Arial" w:cs="Arial"/>
          <w:sz w:val="24"/>
          <w:szCs w:val="24"/>
          <w:rtl/>
        </w:rPr>
        <w:t xml:space="preserve"> ועיבוד החוויות הטראומתיות כך שהזיכרון  שהיה עלול להיות מאוחסן באופן דיספונקציונלי ללא עיבוד  (</w:t>
      </w:r>
      <w:r w:rsidRPr="00266073">
        <w:rPr>
          <w:rFonts w:ascii="Arial" w:eastAsia="Arial" w:hAnsi="Arial" w:cs="Arial"/>
          <w:sz w:val="24"/>
          <w:szCs w:val="24"/>
        </w:rPr>
        <w:t>dysfunctional stored memories</w:t>
      </w:r>
      <w:r w:rsidRPr="00266073">
        <w:rPr>
          <w:rFonts w:ascii="Arial" w:eastAsia="Arial" w:hAnsi="Arial" w:cs="Arial"/>
          <w:sz w:val="24"/>
          <w:szCs w:val="24"/>
          <w:rtl/>
        </w:rPr>
        <w:t xml:space="preserve">) יהפוך לזיכרון מעובד ואדפטיבי אשר יאפשר לאדם להמשיך את חייו בצורה מיטיבה.  </w:t>
      </w:r>
    </w:p>
    <w:p w14:paraId="0000000A" w14:textId="77777777" w:rsidR="00024FDE" w:rsidRPr="00266073" w:rsidRDefault="00000000" w:rsidP="00266073">
      <w:pPr>
        <w:spacing w:line="360" w:lineRule="auto"/>
        <w:ind w:firstLine="720"/>
        <w:jc w:val="both"/>
        <w:rPr>
          <w:rFonts w:ascii="Arial" w:eastAsia="Arial" w:hAnsi="Arial" w:cs="Arial"/>
          <w:sz w:val="24"/>
          <w:szCs w:val="24"/>
        </w:rPr>
      </w:pPr>
      <w:r w:rsidRPr="00266073">
        <w:rPr>
          <w:rFonts w:ascii="Arial" w:eastAsia="Arial" w:hAnsi="Arial" w:cs="Arial"/>
          <w:sz w:val="24"/>
          <w:szCs w:val="24"/>
          <w:rtl/>
        </w:rPr>
        <w:t>השערתנו בעקבות מחקרים עדכניים (</w:t>
      </w:r>
      <w:r w:rsidRPr="00266073">
        <w:rPr>
          <w:rFonts w:ascii="Arial" w:eastAsia="Arial" w:hAnsi="Arial" w:cs="Arial"/>
          <w:sz w:val="24"/>
          <w:szCs w:val="24"/>
        </w:rPr>
        <w:t xml:space="preserve">Hyland et al., 2017; </w:t>
      </w:r>
      <w:proofErr w:type="spellStart"/>
      <w:r w:rsidRPr="00266073">
        <w:rPr>
          <w:rFonts w:ascii="Arial" w:eastAsia="Arial" w:hAnsi="Arial" w:cs="Arial"/>
          <w:sz w:val="24"/>
          <w:szCs w:val="24"/>
        </w:rPr>
        <w:t>Resick</w:t>
      </w:r>
      <w:proofErr w:type="spellEnd"/>
      <w:r w:rsidRPr="00266073">
        <w:rPr>
          <w:rFonts w:ascii="Arial" w:eastAsia="Arial" w:hAnsi="Arial" w:cs="Arial"/>
          <w:sz w:val="24"/>
          <w:szCs w:val="24"/>
        </w:rPr>
        <w:t xml:space="preserve"> et al</w:t>
      </w:r>
      <w:r w:rsidRPr="00266073">
        <w:rPr>
          <w:rFonts w:ascii="Arial" w:eastAsia="Arial" w:hAnsi="Arial" w:cs="Arial"/>
          <w:sz w:val="24"/>
          <w:szCs w:val="24"/>
          <w:rtl/>
        </w:rPr>
        <w:t xml:space="preserve">., 2015) היא כי היא כי התערבות מוקדמת מאד כשהנפגע עדיין בשלב האקוטי עשויה לסייע לאדם לעבד באפן יעיל את האירועים אותם עבר ולמנוע השלכות מאוחרות יותר כמו </w:t>
      </w:r>
      <w:r w:rsidRPr="00266073">
        <w:rPr>
          <w:rFonts w:ascii="Arial" w:eastAsia="Arial" w:hAnsi="Arial" w:cs="Arial"/>
          <w:sz w:val="24"/>
          <w:szCs w:val="24"/>
        </w:rPr>
        <w:t>PTSD</w:t>
      </w:r>
      <w:r w:rsidRPr="00266073">
        <w:rPr>
          <w:rFonts w:ascii="Arial" w:eastAsia="Arial" w:hAnsi="Arial" w:cs="Arial"/>
          <w:sz w:val="24"/>
          <w:szCs w:val="24"/>
          <w:rtl/>
        </w:rPr>
        <w:t xml:space="preserve">  או הפרעות אחרות. . הפרוטוקול המוצג בפרק זה, מוסיף על הפרוטוקולים הקיימים ונותן מענה לצורך בהתערבות מידית בזמן משבר במצבים בהם לנפגע הטראומה האקוטית אין עדיין נרטיב ברור אודות קורותיו בשעות/ימים שאחרי הטראומה. על פי שילוב בין הבנה נרטיבית למודל ה</w:t>
      </w:r>
      <w:r w:rsidRPr="00266073">
        <w:rPr>
          <w:rFonts w:ascii="Arial" w:eastAsia="Arial" w:hAnsi="Arial" w:cs="Arial"/>
          <w:sz w:val="24"/>
          <w:szCs w:val="24"/>
        </w:rPr>
        <w:t>AIP</w:t>
      </w:r>
      <w:r w:rsidRPr="00266073">
        <w:rPr>
          <w:rFonts w:ascii="Arial" w:eastAsia="Arial" w:hAnsi="Arial" w:cs="Arial"/>
          <w:sz w:val="24"/>
          <w:szCs w:val="24"/>
          <w:rtl/>
        </w:rPr>
        <w:t xml:space="preserve"> שעומד בבסיס תרפיית ה</w:t>
      </w:r>
      <w:r w:rsidRPr="00266073">
        <w:rPr>
          <w:rFonts w:ascii="Arial" w:eastAsia="Arial" w:hAnsi="Arial" w:cs="Arial"/>
          <w:sz w:val="24"/>
          <w:szCs w:val="24"/>
        </w:rPr>
        <w:t>EMDR</w:t>
      </w:r>
      <w:r w:rsidRPr="00266073">
        <w:rPr>
          <w:rFonts w:ascii="Arial" w:eastAsia="Arial" w:hAnsi="Arial" w:cs="Arial"/>
          <w:sz w:val="24"/>
          <w:szCs w:val="24"/>
          <w:rtl/>
        </w:rPr>
        <w:t>, ניתן במצב זה לעזור למטופל לבנות נרטיב שניתן להיאחז בו ואשר יהיה חלק משמעותי בטיפול בו ולהערכתנו אף במניעה של התפתחות הפרעה פוסט טראומתית בהמשך (</w:t>
      </w:r>
      <w:r w:rsidRPr="00266073">
        <w:rPr>
          <w:rFonts w:ascii="Arial" w:eastAsia="Arial" w:hAnsi="Arial" w:cs="Arial"/>
          <w:sz w:val="24"/>
          <w:szCs w:val="24"/>
        </w:rPr>
        <w:t>Hyland et al</w:t>
      </w:r>
      <w:r w:rsidRPr="00266073">
        <w:rPr>
          <w:rFonts w:ascii="Arial" w:eastAsia="Arial" w:hAnsi="Arial" w:cs="Arial"/>
          <w:sz w:val="24"/>
          <w:szCs w:val="24"/>
          <w:rtl/>
        </w:rPr>
        <w:t xml:space="preserve">., 2017). </w:t>
      </w:r>
    </w:p>
    <w:p w14:paraId="0000000B" w14:textId="77777777" w:rsidR="00024FDE" w:rsidRPr="00266073" w:rsidRDefault="00000000" w:rsidP="00266073">
      <w:pPr>
        <w:spacing w:line="360" w:lineRule="auto"/>
        <w:ind w:firstLine="720"/>
        <w:jc w:val="both"/>
        <w:rPr>
          <w:rFonts w:ascii="Arial" w:eastAsia="Arial" w:hAnsi="Arial" w:cs="Arial"/>
          <w:sz w:val="24"/>
          <w:szCs w:val="24"/>
          <w:u w:val="single"/>
        </w:rPr>
      </w:pPr>
      <w:r w:rsidRPr="00266073">
        <w:rPr>
          <w:rFonts w:ascii="Arial" w:eastAsia="Arial" w:hAnsi="Arial" w:cs="Arial"/>
          <w:sz w:val="24"/>
          <w:szCs w:val="24"/>
          <w:u w:val="single"/>
          <w:rtl/>
        </w:rPr>
        <w:t>דוגמאות :</w:t>
      </w:r>
    </w:p>
    <w:p w14:paraId="0000000C" w14:textId="77777777" w:rsidR="00024FDE" w:rsidRPr="00266073" w:rsidRDefault="00000000" w:rsidP="00266073">
      <w:pPr>
        <w:spacing w:line="360" w:lineRule="auto"/>
        <w:jc w:val="both"/>
        <w:rPr>
          <w:rFonts w:ascii="Arial" w:eastAsia="Arial" w:hAnsi="Arial" w:cs="Arial"/>
          <w:i/>
          <w:sz w:val="24"/>
          <w:szCs w:val="24"/>
        </w:rPr>
      </w:pPr>
      <w:r w:rsidRPr="00266073">
        <w:rPr>
          <w:rFonts w:ascii="Arial" w:eastAsia="Arial" w:hAnsi="Arial" w:cs="Arial"/>
          <w:i/>
          <w:sz w:val="24"/>
          <w:szCs w:val="24"/>
          <w:rtl/>
        </w:rPr>
        <w:t xml:space="preserve">ע. היא נערה בת 18 שפנתה לטיפול עקב חרדות הקשורות לגיוס. בדרך אל הטיפול מופעלת אזעקה ויש נפילת טילים. היא מגיעה לחדר חסרת אוריינטציה, אינה מסוגלת לספר מה קרה ומה חוותה. ונעה בין בכי לבין שתיקה. יחד עם זאת היא יוצרת קשר, מדברת, משתפת בסיפור מבולבל ולא קוהרנטי ומנסה בכל כוחה להעביר מה עבר עליה. התערבות  נוסח </w:t>
      </w:r>
      <w:r w:rsidRPr="00266073">
        <w:rPr>
          <w:rFonts w:ascii="Arial" w:eastAsia="Arial" w:hAnsi="Arial" w:cs="Arial"/>
          <w:i/>
          <w:sz w:val="24"/>
          <w:szCs w:val="24"/>
        </w:rPr>
        <w:t>ERP Quinn</w:t>
      </w:r>
      <w:r w:rsidRPr="00266073">
        <w:rPr>
          <w:rFonts w:ascii="Arial" w:eastAsia="Arial" w:hAnsi="Arial" w:cs="Arial"/>
          <w:i/>
          <w:sz w:val="24"/>
          <w:szCs w:val="24"/>
          <w:rtl/>
        </w:rPr>
        <w:t xml:space="preserve">) , ראה פרק _ בספר זה) שמטרתה ייצוב המטופל והבאתו ל"כאן ועכשיו" אינה נחוצה כאן מכיוון שהיא </w:t>
      </w:r>
      <w:r w:rsidRPr="00266073">
        <w:rPr>
          <w:rFonts w:ascii="Arial" w:eastAsia="Arial" w:hAnsi="Arial" w:cs="Arial"/>
          <w:b/>
          <w:i/>
          <w:sz w:val="24"/>
          <w:szCs w:val="24"/>
          <w:rtl/>
        </w:rPr>
        <w:t>אינה נמצאת</w:t>
      </w:r>
      <w:r w:rsidRPr="00266073">
        <w:rPr>
          <w:rFonts w:ascii="Arial" w:eastAsia="Arial" w:hAnsi="Arial" w:cs="Arial"/>
          <w:i/>
          <w:sz w:val="24"/>
          <w:szCs w:val="24"/>
          <w:rtl/>
        </w:rPr>
        <w:t xml:space="preserve"> בנתק דיסוציאטיבי, מודעת לכך שהאירוע נגמר וההתערבות המארגנת מיותרת. אולם, ע מאד מפחדת (ובצדק) שכאשר תיסע חזרה לביתה תתקל בעוד אזעקה ושוב יתחילו אותן תגובות. האירוע טרי מדי </w:t>
      </w:r>
      <w:proofErr w:type="spellStart"/>
      <w:r w:rsidRPr="00266073">
        <w:rPr>
          <w:rFonts w:ascii="Arial" w:eastAsia="Arial" w:hAnsi="Arial" w:cs="Arial"/>
          <w:i/>
          <w:sz w:val="24"/>
          <w:szCs w:val="24"/>
          <w:rtl/>
        </w:rPr>
        <w:t>ופרגמנטלי</w:t>
      </w:r>
      <w:proofErr w:type="spellEnd"/>
      <w:r w:rsidRPr="00266073">
        <w:rPr>
          <w:rFonts w:ascii="Arial" w:eastAsia="Arial" w:hAnsi="Arial" w:cs="Arial"/>
          <w:i/>
          <w:sz w:val="24"/>
          <w:szCs w:val="24"/>
          <w:rtl/>
        </w:rPr>
        <w:t xml:space="preserve"> מדי – </w:t>
      </w:r>
      <w:r w:rsidRPr="00266073">
        <w:rPr>
          <w:rFonts w:ascii="Arial" w:eastAsia="Arial" w:hAnsi="Arial" w:cs="Arial"/>
          <w:b/>
          <w:i/>
          <w:sz w:val="24"/>
          <w:szCs w:val="24"/>
          <w:rtl/>
        </w:rPr>
        <w:t>אין סיפור</w:t>
      </w:r>
      <w:r w:rsidRPr="00266073">
        <w:rPr>
          <w:rFonts w:ascii="Arial" w:eastAsia="Arial" w:hAnsi="Arial" w:cs="Arial"/>
          <w:i/>
          <w:sz w:val="24"/>
          <w:szCs w:val="24"/>
          <w:rtl/>
        </w:rPr>
        <w:t xml:space="preserve">- על מנת להשתמש בפרוטוקול </w:t>
      </w:r>
      <w:r w:rsidRPr="00266073">
        <w:rPr>
          <w:rFonts w:ascii="Arial" w:eastAsia="Arial" w:hAnsi="Arial" w:cs="Arial"/>
          <w:i/>
          <w:sz w:val="24"/>
          <w:szCs w:val="24"/>
        </w:rPr>
        <w:t>RTEP</w:t>
      </w:r>
      <w:r w:rsidRPr="00266073">
        <w:rPr>
          <w:rFonts w:ascii="Arial" w:eastAsia="Arial" w:hAnsi="Arial" w:cs="Arial"/>
          <w:i/>
          <w:sz w:val="24"/>
          <w:szCs w:val="24"/>
          <w:rtl/>
        </w:rPr>
        <w:t xml:space="preserve"> (פרק _ בספר זה), שכן המטופלת מבולבלת מכדי להצליח לספר סיפור קוהרנטי וכרונולוגי של מה קרה לה. </w:t>
      </w:r>
    </w:p>
    <w:p w14:paraId="0000000D" w14:textId="77777777" w:rsidR="00024FDE" w:rsidRPr="00266073" w:rsidRDefault="00000000" w:rsidP="00266073">
      <w:pPr>
        <w:spacing w:line="360" w:lineRule="auto"/>
        <w:ind w:firstLine="720"/>
        <w:jc w:val="both"/>
        <w:rPr>
          <w:rFonts w:ascii="Arial" w:eastAsia="Arial" w:hAnsi="Arial" w:cs="Arial"/>
          <w:i/>
          <w:sz w:val="24"/>
          <w:szCs w:val="24"/>
        </w:rPr>
      </w:pPr>
      <w:r w:rsidRPr="00266073">
        <w:rPr>
          <w:rFonts w:ascii="Arial" w:eastAsia="Arial" w:hAnsi="Arial" w:cs="Arial"/>
          <w:i/>
          <w:sz w:val="24"/>
          <w:szCs w:val="24"/>
          <w:rtl/>
        </w:rPr>
        <w:lastRenderedPageBreak/>
        <w:t xml:space="preserve"> דוגמה נוספת: חייל מילואים מחטיבה קרבית נמצא בלחימה. פצצות מרגמה נוחתות לידו והוא מגיב בתגובה דומה, מבולבל, מודע למיקומו ולמצבו, אך עדיין אינו יוצר קשר קוהרנטי עם הסביבה  הוא מספר סיפור מבולבל, חסר סדר ועם קשר חלש בין אירוע לאירוע אולם אינו דיסוציאטיבי ומגיב בתוקפנות לניסיונות ייצוב והרגעה כמו גם לפרוטוקול </w:t>
      </w:r>
      <w:r w:rsidRPr="00266073">
        <w:rPr>
          <w:rFonts w:ascii="Arial" w:eastAsia="Arial" w:hAnsi="Arial" w:cs="Arial"/>
          <w:i/>
          <w:sz w:val="24"/>
          <w:szCs w:val="24"/>
        </w:rPr>
        <w:t>ERP</w:t>
      </w:r>
      <w:r w:rsidRPr="00266073">
        <w:rPr>
          <w:rFonts w:ascii="Arial" w:eastAsia="Arial" w:hAnsi="Arial" w:cs="Arial"/>
          <w:i/>
          <w:sz w:val="24"/>
          <w:szCs w:val="24"/>
          <w:rtl/>
        </w:rPr>
        <w:t xml:space="preserve"> או </w:t>
      </w:r>
      <w:r w:rsidRPr="00266073">
        <w:rPr>
          <w:rFonts w:ascii="Arial" w:eastAsia="Arial" w:hAnsi="Arial" w:cs="Arial"/>
          <w:i/>
          <w:sz w:val="24"/>
          <w:szCs w:val="24"/>
        </w:rPr>
        <w:t>ISP</w:t>
      </w:r>
      <w:r w:rsidRPr="00266073">
        <w:rPr>
          <w:rFonts w:ascii="Arial" w:eastAsia="Arial" w:hAnsi="Arial" w:cs="Arial"/>
          <w:i/>
          <w:sz w:val="24"/>
          <w:szCs w:val="24"/>
          <w:rtl/>
        </w:rPr>
        <w:t xml:space="preserve">. </w:t>
      </w:r>
    </w:p>
    <w:p w14:paraId="0000000E" w14:textId="77777777" w:rsidR="00024FDE" w:rsidRPr="00266073" w:rsidRDefault="00000000" w:rsidP="00266073">
      <w:pPr>
        <w:spacing w:line="360" w:lineRule="auto"/>
        <w:ind w:firstLine="720"/>
        <w:jc w:val="both"/>
        <w:rPr>
          <w:rFonts w:ascii="Arial" w:eastAsia="Arial" w:hAnsi="Arial" w:cs="Arial"/>
          <w:sz w:val="24"/>
          <w:szCs w:val="24"/>
        </w:rPr>
      </w:pPr>
      <w:r w:rsidRPr="00266073">
        <w:rPr>
          <w:rFonts w:ascii="Arial" w:eastAsia="Arial" w:hAnsi="Arial" w:cs="Arial"/>
          <w:sz w:val="24"/>
          <w:szCs w:val="24"/>
          <w:rtl/>
        </w:rPr>
        <w:t xml:space="preserve">מטופלים במצבים אלו עלולים לסבול מתגובת דחק אקוטית או מתמשכת והם מהווים אתגר טיפולי קשה במיוחד במצבי חירום. חוסר הקשר שלהם עם הסביבה, הקושי לגייס כוחות והבלבול מונעים מהם להחלים באופן  עצמאי ושואבים את סביבתם </w:t>
      </w:r>
      <w:proofErr w:type="spellStart"/>
      <w:r w:rsidRPr="00266073">
        <w:rPr>
          <w:rFonts w:ascii="Arial" w:eastAsia="Arial" w:hAnsi="Arial" w:cs="Arial"/>
          <w:sz w:val="24"/>
          <w:szCs w:val="24"/>
          <w:rtl/>
        </w:rPr>
        <w:t>המידית</w:t>
      </w:r>
      <w:proofErr w:type="spellEnd"/>
      <w:r w:rsidRPr="00266073">
        <w:rPr>
          <w:rFonts w:ascii="Arial" w:eastAsia="Arial" w:hAnsi="Arial" w:cs="Arial"/>
          <w:sz w:val="24"/>
          <w:szCs w:val="24"/>
          <w:rtl/>
        </w:rPr>
        <w:t xml:space="preserve"> כמו גם את המטפל לעבודה אינטנסיבית מתישה ולעיתים לא יעילה. </w:t>
      </w:r>
    </w:p>
    <w:p w14:paraId="0000000F"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ab/>
        <w:t>התבוננות על ע' ועל החייל מנקודת מבט של מודל ה</w:t>
      </w:r>
      <w:r w:rsidRPr="00266073">
        <w:rPr>
          <w:rFonts w:ascii="Arial" w:eastAsia="Arial" w:hAnsi="Arial" w:cs="Arial"/>
          <w:sz w:val="24"/>
          <w:szCs w:val="24"/>
        </w:rPr>
        <w:t>AIP</w:t>
      </w:r>
      <w:r w:rsidRPr="00266073">
        <w:rPr>
          <w:rFonts w:ascii="Arial" w:eastAsia="Arial" w:hAnsi="Arial" w:cs="Arial"/>
          <w:sz w:val="24"/>
          <w:szCs w:val="24"/>
          <w:rtl/>
        </w:rPr>
        <w:t xml:space="preserve"> מראה כי המודל יכול לספר לעזור לנו לחשוב  על כיווני הפעולה: ניכר כי ע' מגיעה לאחר שחוותה סכנת חיים, אירוע שללא ספק היה מחוץ ל "חלון הסבילות" (</w:t>
      </w:r>
      <w:r w:rsidRPr="00266073">
        <w:rPr>
          <w:rFonts w:ascii="Arial" w:eastAsia="Arial" w:hAnsi="Arial" w:cs="Arial"/>
          <w:sz w:val="24"/>
          <w:szCs w:val="24"/>
        </w:rPr>
        <w:t>Corrigan, Fisher &amp; Nutt</w:t>
      </w:r>
      <w:r w:rsidRPr="00266073">
        <w:rPr>
          <w:rFonts w:ascii="Arial" w:eastAsia="Arial" w:hAnsi="Arial" w:cs="Arial"/>
          <w:sz w:val="24"/>
          <w:szCs w:val="24"/>
          <w:rtl/>
        </w:rPr>
        <w:t>, 2011) שלה והיא חווה את הבלבול האופייני למצב כזה. לאור כך שאינה יכולה לספר את הסיפור, תיאוריות מתחום חקר המוח (</w:t>
      </w:r>
      <w:proofErr w:type="spellStart"/>
      <w:r w:rsidRPr="00266073">
        <w:rPr>
          <w:rFonts w:ascii="Arial" w:eastAsia="Arial" w:hAnsi="Arial" w:cs="Arial"/>
          <w:sz w:val="24"/>
          <w:szCs w:val="24"/>
        </w:rPr>
        <w:t>Gazzainga</w:t>
      </w:r>
      <w:proofErr w:type="spellEnd"/>
      <w:r w:rsidRPr="00266073">
        <w:rPr>
          <w:rFonts w:ascii="Arial" w:eastAsia="Arial" w:hAnsi="Arial" w:cs="Arial"/>
          <w:sz w:val="24"/>
          <w:szCs w:val="24"/>
          <w:rtl/>
        </w:rPr>
        <w:t xml:space="preserve">, 2015) מראות לנו כי "אין פונקציות מארגנות ואין יכולת להגיע לקשר עם כאלו. ה"מספר הפנימי", מה ש  </w:t>
      </w:r>
      <w:proofErr w:type="spellStart"/>
      <w:r w:rsidRPr="00266073">
        <w:rPr>
          <w:rFonts w:ascii="Arial" w:eastAsia="Arial" w:hAnsi="Arial" w:cs="Arial"/>
          <w:sz w:val="24"/>
          <w:szCs w:val="24"/>
        </w:rPr>
        <w:t>Gazzinga</w:t>
      </w:r>
      <w:proofErr w:type="spellEnd"/>
      <w:r w:rsidRPr="00266073">
        <w:rPr>
          <w:rFonts w:ascii="Arial" w:eastAsia="Arial" w:hAnsi="Arial" w:cs="Arial"/>
          <w:sz w:val="24"/>
          <w:szCs w:val="24"/>
          <w:rtl/>
        </w:rPr>
        <w:t xml:space="preserve">  מכנה </w:t>
      </w:r>
      <w:r w:rsidRPr="00266073">
        <w:rPr>
          <w:rFonts w:ascii="Arial" w:eastAsia="Arial" w:hAnsi="Arial" w:cs="Arial"/>
          <w:i/>
          <w:sz w:val="24"/>
          <w:szCs w:val="24"/>
        </w:rPr>
        <w:t xml:space="preserve">Left Brain Narrator </w:t>
      </w:r>
      <w:r w:rsidRPr="00266073">
        <w:rPr>
          <w:rFonts w:ascii="Arial" w:eastAsia="Arial" w:hAnsi="Arial" w:cs="Arial"/>
          <w:sz w:val="24"/>
          <w:szCs w:val="24"/>
          <w:rtl/>
        </w:rPr>
        <w:t xml:space="preserve">לא עובד ולא מתפקד ותהליכי העיבוד לא מסייעים לאדם </w:t>
      </w:r>
      <w:proofErr w:type="spellStart"/>
      <w:r w:rsidRPr="00266073">
        <w:rPr>
          <w:rFonts w:ascii="Arial" w:eastAsia="Arial" w:hAnsi="Arial" w:cs="Arial"/>
          <w:sz w:val="24"/>
          <w:szCs w:val="24"/>
          <w:rtl/>
        </w:rPr>
        <w:t>בהתמודדות.מצב</w:t>
      </w:r>
      <w:proofErr w:type="spellEnd"/>
      <w:r w:rsidRPr="00266073">
        <w:rPr>
          <w:rFonts w:ascii="Arial" w:eastAsia="Arial" w:hAnsi="Arial" w:cs="Arial"/>
          <w:sz w:val="24"/>
          <w:szCs w:val="24"/>
          <w:rtl/>
        </w:rPr>
        <w:t xml:space="preserve"> זה מייצר קידוד ואחסון  דיס-פונקציונאלי של הזיכרון. על פי ה </w:t>
      </w:r>
      <w:r w:rsidRPr="00266073">
        <w:rPr>
          <w:rFonts w:ascii="Arial" w:eastAsia="Arial" w:hAnsi="Arial" w:cs="Arial"/>
          <w:sz w:val="24"/>
          <w:szCs w:val="24"/>
        </w:rPr>
        <w:t>AIP</w:t>
      </w:r>
      <w:r w:rsidRPr="00266073">
        <w:rPr>
          <w:rFonts w:ascii="Arial" w:eastAsia="Arial" w:hAnsi="Arial" w:cs="Arial"/>
          <w:sz w:val="24"/>
          <w:szCs w:val="24"/>
          <w:rtl/>
        </w:rPr>
        <w:t xml:space="preserve"> נוצר "כיס" של זיכרון טראומתי לא מעובד הגורם לתופעות פוסט-טראומתיות . </w:t>
      </w:r>
    </w:p>
    <w:p w14:paraId="00000010"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על פי </w:t>
      </w:r>
      <w:proofErr w:type="spellStart"/>
      <w:r w:rsidRPr="00266073">
        <w:rPr>
          <w:rFonts w:ascii="Arial" w:eastAsia="Arial" w:hAnsi="Arial" w:cs="Arial"/>
          <w:sz w:val="24"/>
          <w:szCs w:val="24"/>
          <w:rtl/>
        </w:rPr>
        <w:t>גזינגה</w:t>
      </w:r>
      <w:proofErr w:type="spellEnd"/>
      <w:r w:rsidRPr="00266073">
        <w:rPr>
          <w:rFonts w:ascii="Arial" w:eastAsia="Arial" w:hAnsi="Arial" w:cs="Arial"/>
          <w:sz w:val="24"/>
          <w:szCs w:val="24"/>
          <w:rtl/>
        </w:rPr>
        <w:t xml:space="preserve"> (</w:t>
      </w:r>
      <w:proofErr w:type="spellStart"/>
      <w:r w:rsidRPr="00266073">
        <w:rPr>
          <w:rFonts w:ascii="Arial" w:eastAsia="Arial" w:hAnsi="Arial" w:cs="Arial"/>
          <w:sz w:val="24"/>
          <w:szCs w:val="24"/>
        </w:rPr>
        <w:t>Gazzainga</w:t>
      </w:r>
      <w:proofErr w:type="spellEnd"/>
      <w:r w:rsidRPr="00266073">
        <w:rPr>
          <w:rFonts w:ascii="Arial" w:eastAsia="Arial" w:hAnsi="Arial" w:cs="Arial"/>
          <w:sz w:val="24"/>
          <w:szCs w:val="24"/>
          <w:rtl/>
        </w:rPr>
        <w:t xml:space="preserve">, 2015) בשמיעת הסיפור המאורגן של עצמו משתחרר אוקסיטוצין (הורמון האהבה) אשר מסייע לאדם בהתארגנות מקומית, מסייע בהרגעה וביצירת קשרים והקשרים ובאפן כללי מספק תחושת ביטחון. הרמן בספרה הקלאסי "טראומה והחלמה" מזכירה גם היא את החשיבות ביצירת סיפור מארגן של החוויה הטראומתית ומדגישה כי יכולתו של האדם לספר על ואת עצמו מאפשרת לו את הריחוק המתחייב בעבודת עיבוד (הרמן, 2003). חשוב לציין כי גם </w:t>
      </w:r>
      <w:proofErr w:type="spellStart"/>
      <w:r w:rsidRPr="00266073">
        <w:rPr>
          <w:rFonts w:ascii="Arial" w:eastAsia="Arial" w:hAnsi="Arial" w:cs="Arial"/>
          <w:sz w:val="24"/>
          <w:szCs w:val="24"/>
          <w:rtl/>
        </w:rPr>
        <w:t>שפירו</w:t>
      </w:r>
      <w:proofErr w:type="spellEnd"/>
      <w:r w:rsidRPr="00266073">
        <w:rPr>
          <w:rFonts w:ascii="Arial" w:eastAsia="Arial" w:hAnsi="Arial" w:cs="Arial"/>
          <w:sz w:val="24"/>
          <w:szCs w:val="24"/>
          <w:rtl/>
        </w:rPr>
        <w:t xml:space="preserve"> (</w:t>
      </w:r>
      <w:proofErr w:type="spellStart"/>
      <w:r w:rsidRPr="00266073">
        <w:rPr>
          <w:rFonts w:ascii="Arial" w:eastAsia="Arial" w:hAnsi="Arial" w:cs="Arial"/>
          <w:sz w:val="24"/>
          <w:szCs w:val="24"/>
        </w:rPr>
        <w:t>shapiro</w:t>
      </w:r>
      <w:proofErr w:type="spellEnd"/>
      <w:r w:rsidRPr="00266073">
        <w:rPr>
          <w:rFonts w:ascii="Arial" w:eastAsia="Arial" w:hAnsi="Arial" w:cs="Arial"/>
          <w:sz w:val="24"/>
          <w:szCs w:val="24"/>
        </w:rPr>
        <w:t>, 1995,2007; Solomon &amp;B Shapiro</w:t>
      </w:r>
      <w:r w:rsidRPr="00266073">
        <w:rPr>
          <w:rFonts w:ascii="Arial" w:eastAsia="Arial" w:hAnsi="Arial" w:cs="Arial"/>
          <w:sz w:val="24"/>
          <w:szCs w:val="24"/>
          <w:rtl/>
        </w:rPr>
        <w:t>, 2008) מדגישה את חשיבות סיפור האפיזודה כחלק מתהליך הארגון והטיפול בטראומה. מייקל וויט (</w:t>
      </w:r>
      <w:r w:rsidRPr="00266073">
        <w:rPr>
          <w:rFonts w:ascii="Arial" w:eastAsia="Arial" w:hAnsi="Arial" w:cs="Arial"/>
          <w:sz w:val="24"/>
          <w:szCs w:val="24"/>
        </w:rPr>
        <w:t>white</w:t>
      </w:r>
      <w:r w:rsidRPr="00266073">
        <w:rPr>
          <w:rFonts w:ascii="Arial" w:eastAsia="Arial" w:hAnsi="Arial" w:cs="Arial"/>
          <w:sz w:val="24"/>
          <w:szCs w:val="24"/>
          <w:rtl/>
        </w:rPr>
        <w:t xml:space="preserve">, 2007) מסביר  כיצד סיפור חיים מיטיב ומאורגן בניגוד לסיפור דיספונקציונלי מאפשר לאדם הסתכלות חדשה על סיפור חייו ושינוי בתפיסה העצמית שלו. </w:t>
      </w:r>
    </w:p>
    <w:p w14:paraId="00000011" w14:textId="77777777" w:rsidR="00024FDE" w:rsidRPr="00266073" w:rsidRDefault="00000000" w:rsidP="00266073">
      <w:pPr>
        <w:spacing w:line="360" w:lineRule="auto"/>
        <w:ind w:firstLine="720"/>
        <w:jc w:val="both"/>
        <w:rPr>
          <w:rFonts w:ascii="Arial" w:eastAsia="Arial" w:hAnsi="Arial" w:cs="Arial"/>
          <w:sz w:val="24"/>
          <w:szCs w:val="24"/>
        </w:rPr>
      </w:pPr>
      <w:r w:rsidRPr="00266073">
        <w:rPr>
          <w:rFonts w:ascii="Arial" w:eastAsia="Arial" w:hAnsi="Arial" w:cs="Arial"/>
          <w:sz w:val="24"/>
          <w:szCs w:val="24"/>
          <w:rtl/>
        </w:rPr>
        <w:t xml:space="preserve">לסיכום הפרק התיאורטי ניתן לומר אם כך כי התערבות במצב אקוטי כזה שבו הנרטיב מפורק – </w:t>
      </w:r>
      <w:r w:rsidRPr="00266073">
        <w:rPr>
          <w:rFonts w:ascii="Arial" w:eastAsia="Arial" w:hAnsi="Arial" w:cs="Arial"/>
          <w:sz w:val="24"/>
          <w:szCs w:val="24"/>
        </w:rPr>
        <w:t>Highly Fragmented</w:t>
      </w:r>
      <w:r w:rsidRPr="00266073">
        <w:rPr>
          <w:rFonts w:ascii="Arial" w:eastAsia="Arial" w:hAnsi="Arial" w:cs="Arial"/>
          <w:sz w:val="24"/>
          <w:szCs w:val="24"/>
          <w:rtl/>
        </w:rPr>
        <w:t xml:space="preserve"> נועדה לסייע למטופלים ליצור סיפור וזיכרון מעובד שיאוחסן באופן  פונקציונאלי במוח ולא יגרום לסבל בכל פעם שהם  נזכרים בו ובכל חשיפה לטריגר אפשרי. הסבל אצל מטופלים אלו כפול – ראשית האירוע הטראומתי ובהמשך חוסר היכולת לארגן את המידע (</w:t>
      </w:r>
      <w:proofErr w:type="spellStart"/>
      <w:r w:rsidRPr="00266073">
        <w:rPr>
          <w:rFonts w:ascii="Arial" w:eastAsia="Arial" w:hAnsi="Arial" w:cs="Arial"/>
          <w:sz w:val="24"/>
          <w:szCs w:val="24"/>
        </w:rPr>
        <w:t>cloitre</w:t>
      </w:r>
      <w:proofErr w:type="spellEnd"/>
      <w:r w:rsidRPr="00266073">
        <w:rPr>
          <w:rFonts w:ascii="Arial" w:eastAsia="Arial" w:hAnsi="Arial" w:cs="Arial"/>
          <w:sz w:val="24"/>
          <w:szCs w:val="24"/>
        </w:rPr>
        <w:t xml:space="preserve">, 2007; </w:t>
      </w:r>
      <w:proofErr w:type="spellStart"/>
      <w:r w:rsidRPr="00266073">
        <w:rPr>
          <w:rFonts w:ascii="Arial" w:eastAsia="Arial" w:hAnsi="Arial" w:cs="Arial"/>
          <w:sz w:val="24"/>
          <w:szCs w:val="24"/>
        </w:rPr>
        <w:t>Farchi</w:t>
      </w:r>
      <w:proofErr w:type="spellEnd"/>
      <w:r w:rsidRPr="00266073">
        <w:rPr>
          <w:rFonts w:ascii="Arial" w:eastAsia="Arial" w:hAnsi="Arial" w:cs="Arial"/>
          <w:sz w:val="24"/>
          <w:szCs w:val="24"/>
        </w:rPr>
        <w:t>, 2013; White</w:t>
      </w:r>
      <w:r w:rsidRPr="00266073">
        <w:rPr>
          <w:rFonts w:ascii="Arial" w:eastAsia="Arial" w:hAnsi="Arial" w:cs="Arial"/>
          <w:sz w:val="24"/>
          <w:szCs w:val="24"/>
          <w:rtl/>
        </w:rPr>
        <w:t xml:space="preserve">, 2007)לאור כך, ראשית כל, יש לעזור למטופל ליצור סיפור </w:t>
      </w:r>
      <w:r w:rsidRPr="00266073">
        <w:rPr>
          <w:rFonts w:ascii="Arial" w:eastAsia="Arial" w:hAnsi="Arial" w:cs="Arial"/>
          <w:i/>
          <w:sz w:val="24"/>
          <w:szCs w:val="24"/>
          <w:rtl/>
        </w:rPr>
        <w:t>כלשהו</w:t>
      </w:r>
      <w:r w:rsidRPr="00266073">
        <w:rPr>
          <w:rFonts w:ascii="Arial" w:eastAsia="Arial" w:hAnsi="Arial" w:cs="Arial"/>
          <w:sz w:val="24"/>
          <w:szCs w:val="24"/>
          <w:rtl/>
        </w:rPr>
        <w:t xml:space="preserve"> של האירוע, גם אם בהתחלה הוא אינו אדפטיבי, ולאפשר לו לשמוע סיפור זה מפי אדם אחר באופן פסיבי מה שמשחרר אוקסיטוצין ויוצר אפשרות לארגון המידע (</w:t>
      </w:r>
      <w:r w:rsidRPr="00266073">
        <w:rPr>
          <w:rFonts w:ascii="Arial" w:eastAsia="Arial" w:hAnsi="Arial" w:cs="Arial"/>
          <w:sz w:val="24"/>
          <w:szCs w:val="24"/>
        </w:rPr>
        <w:t>Gazzaniga</w:t>
      </w:r>
      <w:r w:rsidRPr="00266073">
        <w:rPr>
          <w:rFonts w:ascii="Arial" w:eastAsia="Arial" w:hAnsi="Arial" w:cs="Arial"/>
          <w:sz w:val="24"/>
          <w:szCs w:val="24"/>
          <w:rtl/>
        </w:rPr>
        <w:t>, 2015). לאחר שנרטיב זה נוצר, גם אם הוא אינו אדפטיבי, ניתן יהיה לעבד אותו  לצורך יצירת סיפור אדפטיבי וחוויה חיובית.</w:t>
      </w:r>
    </w:p>
    <w:p w14:paraId="00000012" w14:textId="77777777" w:rsidR="00024FDE" w:rsidRPr="00266073" w:rsidRDefault="00000000" w:rsidP="00266073">
      <w:pPr>
        <w:pStyle w:val="1"/>
        <w:spacing w:after="120" w:line="360" w:lineRule="auto"/>
        <w:rPr>
          <w:rFonts w:ascii="Arial" w:eastAsia="Arial" w:hAnsi="Arial" w:cs="Arial"/>
          <w:sz w:val="24"/>
          <w:szCs w:val="24"/>
        </w:rPr>
      </w:pPr>
      <w:r w:rsidRPr="00266073">
        <w:rPr>
          <w:rFonts w:ascii="Arial" w:eastAsia="Arial" w:hAnsi="Arial" w:cs="Arial"/>
          <w:sz w:val="24"/>
          <w:szCs w:val="24"/>
          <w:rtl/>
        </w:rPr>
        <w:lastRenderedPageBreak/>
        <w:t>הפרוטוקול</w:t>
      </w:r>
    </w:p>
    <w:p w14:paraId="00000013" w14:textId="77777777" w:rsidR="00024FDE" w:rsidRPr="00266073" w:rsidRDefault="00000000" w:rsidP="00266073">
      <w:pPr>
        <w:tabs>
          <w:tab w:val="left" w:pos="3296"/>
        </w:tabs>
        <w:spacing w:line="360" w:lineRule="auto"/>
        <w:rPr>
          <w:rFonts w:ascii="Arial" w:eastAsia="Arial" w:hAnsi="Arial" w:cs="Arial"/>
          <w:sz w:val="24"/>
          <w:szCs w:val="24"/>
        </w:rPr>
      </w:pPr>
      <w:r w:rsidRPr="00266073">
        <w:rPr>
          <w:rFonts w:ascii="Arial" w:eastAsia="Arial" w:hAnsi="Arial" w:cs="Arial"/>
          <w:sz w:val="24"/>
          <w:szCs w:val="24"/>
          <w:rtl/>
        </w:rPr>
        <w:t xml:space="preserve">מומלץ להכיר את הפרוטוקול של </w:t>
      </w:r>
      <w:r w:rsidRPr="00266073">
        <w:rPr>
          <w:rFonts w:ascii="Arial" w:eastAsia="Arial" w:hAnsi="Arial" w:cs="Arial"/>
          <w:sz w:val="24"/>
          <w:szCs w:val="24"/>
        </w:rPr>
        <w:t>R-TEP EMDR</w:t>
      </w:r>
      <w:r w:rsidRPr="00266073">
        <w:rPr>
          <w:rFonts w:ascii="Arial" w:eastAsia="Arial" w:hAnsi="Arial" w:cs="Arial"/>
          <w:sz w:val="24"/>
          <w:szCs w:val="24"/>
          <w:rtl/>
        </w:rPr>
        <w:t xml:space="preserve"> על מנת להבין טוב יותר את ה</w:t>
      </w:r>
      <w:r w:rsidRPr="00266073">
        <w:rPr>
          <w:rFonts w:ascii="Arial" w:eastAsia="Arial" w:hAnsi="Arial" w:cs="Arial"/>
          <w:sz w:val="24"/>
          <w:szCs w:val="24"/>
        </w:rPr>
        <w:t>HF-RTEP</w:t>
      </w:r>
    </w:p>
    <w:p w14:paraId="00000014" w14:textId="77777777" w:rsidR="00024FDE" w:rsidRPr="00266073" w:rsidRDefault="00024FDE" w:rsidP="00266073">
      <w:pPr>
        <w:tabs>
          <w:tab w:val="left" w:pos="3296"/>
        </w:tabs>
        <w:spacing w:line="360" w:lineRule="auto"/>
        <w:rPr>
          <w:rFonts w:ascii="Arial" w:eastAsia="Arial" w:hAnsi="Arial" w:cs="Arial"/>
          <w:sz w:val="24"/>
          <w:szCs w:val="24"/>
        </w:rPr>
      </w:pPr>
    </w:p>
    <w:p w14:paraId="00000015" w14:textId="77777777" w:rsidR="00024FDE" w:rsidRPr="00266073" w:rsidRDefault="00000000" w:rsidP="00266073">
      <w:pPr>
        <w:tabs>
          <w:tab w:val="left" w:pos="3296"/>
        </w:tabs>
        <w:spacing w:line="360" w:lineRule="auto"/>
        <w:rPr>
          <w:rFonts w:ascii="Arial" w:eastAsia="Arial" w:hAnsi="Arial" w:cs="Arial"/>
          <w:sz w:val="24"/>
          <w:szCs w:val="24"/>
          <w:u w:val="single"/>
        </w:rPr>
      </w:pPr>
      <w:r w:rsidRPr="00266073">
        <w:rPr>
          <w:rFonts w:ascii="Arial" w:eastAsia="Arial" w:hAnsi="Arial" w:cs="Arial"/>
          <w:sz w:val="24"/>
          <w:szCs w:val="24"/>
          <w:u w:val="single"/>
          <w:rtl/>
        </w:rPr>
        <w:t>שלב א':  איסוף רקע</w:t>
      </w:r>
    </w:p>
    <w:p w14:paraId="00000016"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אם המטופל הופנה לטיפול על ידי גורם חיצוני יש לקבל את מירב המידע האפשרי מהגורם שהפנה אותו (צוות רפואי, חבר, קרוב משפחה, מפקדים). יש לשאול: מהיכן הגיע? מה היה האירוע? מה היה תפקידו ומעורבותו באירוע והאם ידוע למה נחשף? איך הגיב בזמן האירוע ומיד לאחריו? איזו התערבות טיפולית קיבל עד כה ועל ידי מי? </w:t>
      </w:r>
      <w:r w:rsidRPr="00266073">
        <w:rPr>
          <w:rFonts w:ascii="Arial" w:eastAsia="Arial" w:hAnsi="Arial" w:cs="Arial"/>
          <w:b/>
          <w:sz w:val="24"/>
          <w:szCs w:val="24"/>
          <w:rtl/>
        </w:rPr>
        <w:t>זאת על מנת שלמטפל יהיה את מירב המידע לסייע לארגון  הסיפור</w:t>
      </w:r>
      <w:r w:rsidRPr="00266073">
        <w:rPr>
          <w:rFonts w:ascii="Arial" w:eastAsia="Arial" w:hAnsi="Arial" w:cs="Arial"/>
          <w:sz w:val="24"/>
          <w:szCs w:val="24"/>
        </w:rPr>
        <w:t>.</w:t>
      </w:r>
    </w:p>
    <w:p w14:paraId="00000017"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שלב לקיחת ההיסטוריה (</w:t>
      </w:r>
      <w:proofErr w:type="spellStart"/>
      <w:r w:rsidRPr="00266073">
        <w:rPr>
          <w:rFonts w:ascii="Arial" w:eastAsia="Arial" w:hAnsi="Arial" w:cs="Arial"/>
          <w:sz w:val="24"/>
          <w:szCs w:val="24"/>
          <w:rtl/>
        </w:rPr>
        <w:t>אינטייק</w:t>
      </w:r>
      <w:proofErr w:type="spellEnd"/>
      <w:r w:rsidRPr="00266073">
        <w:rPr>
          <w:rFonts w:ascii="Arial" w:eastAsia="Arial" w:hAnsi="Arial" w:cs="Arial"/>
          <w:sz w:val="24"/>
          <w:szCs w:val="24"/>
          <w:rtl/>
        </w:rPr>
        <w:t xml:space="preserve">) אינו שונה מפרוטוקול </w:t>
      </w:r>
      <w:r w:rsidRPr="00266073">
        <w:rPr>
          <w:rFonts w:ascii="Arial" w:eastAsia="Arial" w:hAnsi="Arial" w:cs="Arial"/>
          <w:sz w:val="24"/>
          <w:szCs w:val="24"/>
        </w:rPr>
        <w:t>R-TEP EMDR</w:t>
      </w:r>
      <w:r w:rsidRPr="00266073">
        <w:rPr>
          <w:rFonts w:ascii="Arial" w:eastAsia="Arial" w:hAnsi="Arial" w:cs="Arial"/>
          <w:sz w:val="24"/>
          <w:szCs w:val="24"/>
          <w:rtl/>
        </w:rPr>
        <w:t xml:space="preserve">. כלומר, איסוף הרקע מבוצע באופן ממוקד ותמציתי. יש לבצע הערכת </w:t>
      </w:r>
      <w:proofErr w:type="spellStart"/>
      <w:r w:rsidRPr="00266073">
        <w:rPr>
          <w:rFonts w:ascii="Arial" w:eastAsia="Arial" w:hAnsi="Arial" w:cs="Arial"/>
          <w:sz w:val="24"/>
          <w:szCs w:val="24"/>
          <w:rtl/>
        </w:rPr>
        <w:t>חכ"מ</w:t>
      </w:r>
      <w:proofErr w:type="spellEnd"/>
      <w:r w:rsidRPr="00266073">
        <w:rPr>
          <w:rFonts w:ascii="Arial" w:eastAsia="Arial" w:hAnsi="Arial" w:cs="Arial"/>
          <w:sz w:val="24"/>
          <w:szCs w:val="24"/>
          <w:rtl/>
        </w:rPr>
        <w:t xml:space="preserve"> (</w:t>
      </w:r>
      <w:r w:rsidRPr="00266073">
        <w:rPr>
          <w:rFonts w:ascii="Arial" w:eastAsia="Arial" w:hAnsi="Arial" w:cs="Arial"/>
          <w:b/>
          <w:sz w:val="24"/>
          <w:szCs w:val="24"/>
          <w:rtl/>
        </w:rPr>
        <w:t>ח</w:t>
      </w:r>
      <w:r w:rsidRPr="00266073">
        <w:rPr>
          <w:rFonts w:ascii="Arial" w:eastAsia="Arial" w:hAnsi="Arial" w:cs="Arial"/>
          <w:sz w:val="24"/>
          <w:szCs w:val="24"/>
          <w:rtl/>
        </w:rPr>
        <w:t xml:space="preserve">ומרת האירוע, </w:t>
      </w:r>
      <w:r w:rsidRPr="00266073">
        <w:rPr>
          <w:rFonts w:ascii="Arial" w:eastAsia="Arial" w:hAnsi="Arial" w:cs="Arial"/>
          <w:b/>
          <w:sz w:val="24"/>
          <w:szCs w:val="24"/>
          <w:rtl/>
        </w:rPr>
        <w:t>כ</w:t>
      </w:r>
      <w:r w:rsidRPr="00266073">
        <w:rPr>
          <w:rFonts w:ascii="Arial" w:eastAsia="Arial" w:hAnsi="Arial" w:cs="Arial"/>
          <w:sz w:val="24"/>
          <w:szCs w:val="24"/>
          <w:rtl/>
        </w:rPr>
        <w:t>וחות ו</w:t>
      </w:r>
      <w:r w:rsidRPr="00266073">
        <w:rPr>
          <w:rFonts w:ascii="Arial" w:eastAsia="Arial" w:hAnsi="Arial" w:cs="Arial"/>
          <w:b/>
          <w:sz w:val="24"/>
          <w:szCs w:val="24"/>
          <w:rtl/>
        </w:rPr>
        <w:t>מ</w:t>
      </w:r>
      <w:r w:rsidRPr="00266073">
        <w:rPr>
          <w:rFonts w:ascii="Arial" w:eastAsia="Arial" w:hAnsi="Arial" w:cs="Arial"/>
          <w:sz w:val="24"/>
          <w:szCs w:val="24"/>
          <w:rtl/>
        </w:rPr>
        <w:t xml:space="preserve">וטיבציה לשיפור המצב ). כמו כן יש לברר לגבי משאבים נגישים שיש למטופל. דירוג 3 מרכיבי </w:t>
      </w:r>
      <w:proofErr w:type="spellStart"/>
      <w:r w:rsidRPr="00266073">
        <w:rPr>
          <w:rFonts w:ascii="Arial" w:eastAsia="Arial" w:hAnsi="Arial" w:cs="Arial"/>
          <w:sz w:val="24"/>
          <w:szCs w:val="24"/>
          <w:rtl/>
        </w:rPr>
        <w:t>החכ"מ</w:t>
      </w:r>
      <w:proofErr w:type="spellEnd"/>
      <w:r w:rsidRPr="00266073">
        <w:rPr>
          <w:rFonts w:ascii="Arial" w:eastAsia="Arial" w:hAnsi="Arial" w:cs="Arial"/>
          <w:sz w:val="24"/>
          <w:szCs w:val="24"/>
          <w:rtl/>
        </w:rPr>
        <w:t xml:space="preserve"> הוא  בסולם מ- 1-5. בנוסף, יש לבצע הערכה לגבי רמת הדיסוציאציה של המטופל ומהי מידת ההתערבות הנדרשת לקרקע אותו. במידה והמטופל אינו דיסוציאטיבי, מעבירים שאלון </w:t>
      </w:r>
      <w:r w:rsidRPr="00266073">
        <w:rPr>
          <w:rFonts w:ascii="Arial" w:eastAsia="Arial" w:hAnsi="Arial" w:cs="Arial"/>
          <w:sz w:val="24"/>
          <w:szCs w:val="24"/>
        </w:rPr>
        <w:t>PCL-5 (2013 (Weathers et al</w:t>
      </w:r>
      <w:r w:rsidRPr="00266073">
        <w:rPr>
          <w:rFonts w:ascii="Arial" w:eastAsia="Arial" w:hAnsi="Arial" w:cs="Arial"/>
          <w:sz w:val="24"/>
          <w:szCs w:val="24"/>
          <w:rtl/>
        </w:rPr>
        <w:t>,.</w:t>
      </w:r>
    </w:p>
    <w:p w14:paraId="00000018" w14:textId="77777777" w:rsidR="00024FDE" w:rsidRPr="00266073" w:rsidRDefault="00000000" w:rsidP="00266073">
      <w:pPr>
        <w:tabs>
          <w:tab w:val="left" w:pos="3296"/>
        </w:tabs>
        <w:spacing w:line="360" w:lineRule="auto"/>
        <w:jc w:val="both"/>
        <w:rPr>
          <w:rFonts w:ascii="Arial" w:eastAsia="Arial" w:hAnsi="Arial" w:cs="Arial"/>
          <w:sz w:val="24"/>
          <w:szCs w:val="24"/>
          <w:u w:val="single"/>
        </w:rPr>
      </w:pPr>
      <w:r w:rsidRPr="00266073">
        <w:rPr>
          <w:rFonts w:ascii="Arial" w:eastAsia="Arial" w:hAnsi="Arial" w:cs="Arial"/>
          <w:sz w:val="24"/>
          <w:szCs w:val="24"/>
          <w:u w:val="single"/>
          <w:rtl/>
        </w:rPr>
        <w:t>שלב ב': הכנה</w:t>
      </w:r>
    </w:p>
    <w:p w14:paraId="00000019"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שלב ההכנה כולל מספר מרכיבים:</w:t>
      </w:r>
    </w:p>
    <w:p w14:paraId="0000001A" w14:textId="77777777" w:rsidR="00024FDE" w:rsidRPr="00266073" w:rsidRDefault="00000000" w:rsidP="00266073">
      <w:pPr>
        <w:numPr>
          <w:ilvl w:val="0"/>
          <w:numId w:val="3"/>
        </w:numPr>
        <w:spacing w:after="0" w:line="360" w:lineRule="auto"/>
        <w:ind w:left="360"/>
        <w:jc w:val="both"/>
        <w:rPr>
          <w:rFonts w:ascii="Arial" w:eastAsia="Arial" w:hAnsi="Arial" w:cs="Arial"/>
          <w:sz w:val="24"/>
          <w:szCs w:val="24"/>
        </w:rPr>
      </w:pPr>
      <w:r w:rsidRPr="00266073">
        <w:rPr>
          <w:rFonts w:ascii="Arial" w:eastAsia="Arial" w:hAnsi="Arial" w:cs="Arial"/>
          <w:sz w:val="24"/>
          <w:szCs w:val="24"/>
          <w:rtl/>
        </w:rPr>
        <w:t xml:space="preserve">קרקוע ראשוני: בשלב הראשוני יש לוודא שהמטופל אינו במצב דיסוציאטיבי פעיל. במידה והמטופל אינו יכול להגיב וניכר ניתוק מסביבתו והמטפל מתקשה  לתקשר </w:t>
      </w:r>
      <w:proofErr w:type="spellStart"/>
      <w:r w:rsidRPr="00266073">
        <w:rPr>
          <w:rFonts w:ascii="Arial" w:eastAsia="Arial" w:hAnsi="Arial" w:cs="Arial"/>
          <w:sz w:val="24"/>
          <w:szCs w:val="24"/>
          <w:rtl/>
        </w:rPr>
        <w:t>איתו</w:t>
      </w:r>
      <w:proofErr w:type="spellEnd"/>
      <w:r w:rsidRPr="00266073">
        <w:rPr>
          <w:rFonts w:ascii="Arial" w:eastAsia="Arial" w:hAnsi="Arial" w:cs="Arial"/>
          <w:sz w:val="24"/>
          <w:szCs w:val="24"/>
          <w:rtl/>
        </w:rPr>
        <w:t>, רצוי  לעשות את ה-</w:t>
      </w:r>
      <w:r w:rsidRPr="00266073">
        <w:rPr>
          <w:rFonts w:ascii="Arial" w:eastAsia="Arial" w:hAnsi="Arial" w:cs="Arial"/>
          <w:sz w:val="24"/>
          <w:szCs w:val="24"/>
        </w:rPr>
        <w:t>ERP –(,2009 ;Quinn</w:t>
      </w:r>
      <w:r w:rsidRPr="00266073">
        <w:rPr>
          <w:rFonts w:ascii="Arial" w:eastAsia="Arial" w:hAnsi="Arial" w:cs="Arial"/>
          <w:sz w:val="24"/>
          <w:szCs w:val="24"/>
          <w:rtl/>
        </w:rPr>
        <w:t xml:space="preserve"> פרק _ בספר זה). </w:t>
      </w:r>
    </w:p>
    <w:p w14:paraId="0000001B" w14:textId="77777777" w:rsidR="00024FDE" w:rsidRPr="00266073" w:rsidRDefault="00000000" w:rsidP="00266073">
      <w:pPr>
        <w:numPr>
          <w:ilvl w:val="0"/>
          <w:numId w:val="3"/>
        </w:numPr>
        <w:spacing w:after="0" w:line="360" w:lineRule="auto"/>
        <w:ind w:left="360"/>
        <w:jc w:val="both"/>
        <w:rPr>
          <w:rFonts w:ascii="Arial" w:eastAsia="Arial" w:hAnsi="Arial" w:cs="Arial"/>
          <w:sz w:val="24"/>
          <w:szCs w:val="24"/>
        </w:rPr>
      </w:pPr>
      <w:r w:rsidRPr="00266073">
        <w:rPr>
          <w:rFonts w:ascii="Arial" w:eastAsia="Arial" w:hAnsi="Arial" w:cs="Arial"/>
          <w:sz w:val="24"/>
          <w:szCs w:val="24"/>
          <w:rtl/>
        </w:rPr>
        <w:t xml:space="preserve">הסבר פסיכו-חינוכי: בהנחה שמדובר באירוע אקוטי שקרה לפני מספר שעות עד ימים  בודדים, יש לתת הסבר תמציתי על תסמיני תגובת הדחק כיוון שחלק ניכר מהחרדה מוחמר כי הנפגע חש שמשהו חריג קורה לו. כגון: </w:t>
      </w:r>
    </w:p>
    <w:p w14:paraId="0000001C" w14:textId="77777777" w:rsidR="00024FDE" w:rsidRPr="00266073" w:rsidRDefault="00000000" w:rsidP="00266073">
      <w:pPr>
        <w:spacing w:after="0" w:line="360" w:lineRule="auto"/>
        <w:ind w:left="360"/>
        <w:jc w:val="both"/>
        <w:rPr>
          <w:rFonts w:ascii="Arial" w:eastAsia="Arial" w:hAnsi="Arial" w:cs="Arial"/>
          <w:b/>
          <w:color w:val="000000"/>
          <w:sz w:val="24"/>
          <w:szCs w:val="24"/>
        </w:rPr>
      </w:pPr>
      <w:r w:rsidRPr="00266073">
        <w:rPr>
          <w:rFonts w:ascii="Arial" w:eastAsia="Arial" w:hAnsi="Arial" w:cs="Arial"/>
          <w:b/>
          <w:color w:val="000000"/>
          <w:sz w:val="24"/>
          <w:szCs w:val="24"/>
          <w:rtl/>
        </w:rPr>
        <w:t>"(שם הנפגע), את/ה מגיב/ה כרגע בצורה אופיינית ונורמאלית לאירוע לא נורמאלי. ייתכן ואת/ה מרגיש/ה פעימות לב חזקות, קושי להשתלט על מהירות הנשימות שלך, רעידות בגוף, ואולי גם הרבה אנרגיה ולחץ בגוף. זו תגובה רגילה ונורמאלית לאירוע לא נורמאלי".</w:t>
      </w:r>
    </w:p>
    <w:p w14:paraId="0000001D" w14:textId="77777777" w:rsidR="00024FDE" w:rsidRPr="00266073" w:rsidRDefault="00000000" w:rsidP="00266073">
      <w:pPr>
        <w:numPr>
          <w:ilvl w:val="0"/>
          <w:numId w:val="3"/>
        </w:numPr>
        <w:spacing w:after="0" w:line="360" w:lineRule="auto"/>
        <w:ind w:left="360"/>
        <w:jc w:val="both"/>
        <w:rPr>
          <w:rFonts w:ascii="Arial" w:eastAsia="Arial" w:hAnsi="Arial" w:cs="Arial"/>
          <w:sz w:val="24"/>
          <w:szCs w:val="24"/>
        </w:rPr>
      </w:pPr>
      <w:r w:rsidRPr="00266073">
        <w:rPr>
          <w:rFonts w:ascii="Arial" w:eastAsia="Arial" w:hAnsi="Arial" w:cs="Arial"/>
          <w:sz w:val="24"/>
          <w:szCs w:val="24"/>
          <w:rtl/>
        </w:rPr>
        <w:t xml:space="preserve">קרקוע שניוני: לאחר שהמטופל מסוגל לתקשר עם סביבתו יש לבדוק אם הוא מקורקע דיו כדי </w:t>
      </w:r>
      <w:r w:rsidRPr="00266073">
        <w:rPr>
          <w:rFonts w:ascii="Arial" w:eastAsia="Arial" w:hAnsi="Arial" w:cs="Arial"/>
          <w:color w:val="000000"/>
          <w:sz w:val="24"/>
          <w:szCs w:val="24"/>
          <w:rtl/>
        </w:rPr>
        <w:t>לאפשר עיבוד. באם יש צורך בקרקוע נוסף, מומלץ להשתמש בתרגילי הורדת לחץ (</w:t>
      </w:r>
      <w:proofErr w:type="spellStart"/>
      <w:r w:rsidRPr="00266073">
        <w:rPr>
          <w:rFonts w:ascii="Arial" w:eastAsia="Arial" w:hAnsi="Arial" w:cs="Arial"/>
          <w:color w:val="000000"/>
          <w:sz w:val="24"/>
          <w:szCs w:val="24"/>
        </w:rPr>
        <w:t>E.Shapiro</w:t>
      </w:r>
      <w:proofErr w:type="spellEnd"/>
      <w:r w:rsidRPr="00266073">
        <w:rPr>
          <w:rFonts w:ascii="Arial" w:eastAsia="Arial" w:hAnsi="Arial" w:cs="Arial"/>
          <w:color w:val="000000"/>
          <w:sz w:val="24"/>
          <w:szCs w:val="24"/>
        </w:rPr>
        <w:t>,)</w:t>
      </w:r>
    </w:p>
    <w:p w14:paraId="0000001E" w14:textId="77777777" w:rsidR="00024FDE" w:rsidRPr="00266073" w:rsidRDefault="00000000" w:rsidP="00266073">
      <w:pPr>
        <w:numPr>
          <w:ilvl w:val="0"/>
          <w:numId w:val="3"/>
        </w:numPr>
        <w:spacing w:after="0" w:line="360" w:lineRule="auto"/>
        <w:ind w:left="360"/>
        <w:jc w:val="both"/>
        <w:rPr>
          <w:rFonts w:ascii="Arial" w:eastAsia="Arial" w:hAnsi="Arial" w:cs="Arial"/>
          <w:sz w:val="24"/>
          <w:szCs w:val="24"/>
        </w:rPr>
      </w:pPr>
      <w:r w:rsidRPr="00266073">
        <w:rPr>
          <w:rFonts w:ascii="Arial" w:eastAsia="Arial" w:hAnsi="Arial" w:cs="Arial"/>
          <w:color w:val="000000"/>
          <w:sz w:val="24"/>
          <w:szCs w:val="24"/>
          <w:rtl/>
        </w:rPr>
        <w:t xml:space="preserve">הסבר הצורך בשימת דגש על הנרטיב – </w:t>
      </w:r>
      <w:r w:rsidRPr="00266073">
        <w:rPr>
          <w:rFonts w:ascii="Arial" w:eastAsia="Arial" w:hAnsi="Arial" w:cs="Arial"/>
          <w:i/>
          <w:color w:val="000000"/>
          <w:sz w:val="24"/>
          <w:szCs w:val="24"/>
          <w:rtl/>
        </w:rPr>
        <w:t xml:space="preserve">"אנחנו יודעים שיש נטייה באירועים כאלו להגיע למצב מאוד מבולבל ולא להבין כל כך מה בעצם קרה ואיך זה נגמר. </w:t>
      </w:r>
      <w:proofErr w:type="spellStart"/>
      <w:r w:rsidRPr="00266073">
        <w:rPr>
          <w:rFonts w:ascii="Arial" w:eastAsia="Arial" w:hAnsi="Arial" w:cs="Arial"/>
          <w:i/>
          <w:color w:val="000000"/>
          <w:sz w:val="24"/>
          <w:szCs w:val="24"/>
          <w:rtl/>
        </w:rPr>
        <w:t>האירגון</w:t>
      </w:r>
      <w:proofErr w:type="spellEnd"/>
      <w:r w:rsidRPr="00266073">
        <w:rPr>
          <w:rFonts w:ascii="Arial" w:eastAsia="Arial" w:hAnsi="Arial" w:cs="Arial"/>
          <w:i/>
          <w:color w:val="000000"/>
          <w:sz w:val="24"/>
          <w:szCs w:val="24"/>
          <w:rtl/>
        </w:rPr>
        <w:t xml:space="preserve">  של המידע וההבנה מה קרה מאוד חשובה כדי שתוכל להתקדם ולהתמודד ביעילות עם מה שקרה לך".</w:t>
      </w:r>
    </w:p>
    <w:p w14:paraId="0000001F" w14:textId="77777777" w:rsidR="00024FDE" w:rsidRPr="00266073" w:rsidRDefault="00000000" w:rsidP="00266073">
      <w:pPr>
        <w:spacing w:line="360" w:lineRule="auto"/>
        <w:rPr>
          <w:rFonts w:ascii="Arial" w:eastAsia="Arial" w:hAnsi="Arial" w:cs="Arial"/>
          <w:sz w:val="24"/>
          <w:szCs w:val="24"/>
          <w:u w:val="single"/>
        </w:rPr>
      </w:pPr>
      <w:r w:rsidRPr="00266073">
        <w:rPr>
          <w:rFonts w:ascii="Arial" w:eastAsia="Arial" w:hAnsi="Arial" w:cs="Arial"/>
          <w:sz w:val="24"/>
          <w:szCs w:val="24"/>
          <w:u w:val="single"/>
          <w:rtl/>
        </w:rPr>
        <w:t>שלב ג': הבניית סיפור נרטיב האפיזודה</w:t>
      </w:r>
    </w:p>
    <w:p w14:paraId="00000020"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lastRenderedPageBreak/>
        <w:t xml:space="preserve">להבדיל מסיפור האפיזודה ב- </w:t>
      </w:r>
      <w:r w:rsidRPr="00266073">
        <w:rPr>
          <w:rFonts w:ascii="Arial" w:eastAsia="Arial" w:hAnsi="Arial" w:cs="Arial"/>
          <w:sz w:val="24"/>
          <w:szCs w:val="24"/>
        </w:rPr>
        <w:t>EMDR R-TEP</w:t>
      </w:r>
      <w:r w:rsidRPr="00266073">
        <w:rPr>
          <w:rFonts w:ascii="Arial" w:eastAsia="Arial" w:hAnsi="Arial" w:cs="Arial"/>
          <w:sz w:val="24"/>
          <w:szCs w:val="24"/>
          <w:rtl/>
        </w:rPr>
        <w:t xml:space="preserve"> שבו המטופל מספר בעצמו את הסיפור ללא עזרת המטפל, ההנחה שלנו היא שבשלב האקוטי לא קיים עדיין נרטיב כלשהו של האפיזודה, אפילו לא קטוע או מבולגן. שלב זה כולל ארבעה חלקים. שלושת החלקים הראשונים מיועדים לבניית נרטיב קוהרנטי והחלק הרביעי מחליף את חיפוש הגוגל של ה</w:t>
      </w:r>
      <w:r w:rsidRPr="00266073">
        <w:rPr>
          <w:rFonts w:ascii="Arial" w:eastAsia="Arial" w:hAnsi="Arial" w:cs="Arial"/>
          <w:sz w:val="24"/>
          <w:szCs w:val="24"/>
        </w:rPr>
        <w:t>R-TEP  EMDR</w:t>
      </w:r>
      <w:r w:rsidRPr="00266073">
        <w:rPr>
          <w:rFonts w:ascii="Arial" w:eastAsia="Arial" w:hAnsi="Arial" w:cs="Arial"/>
          <w:sz w:val="24"/>
          <w:szCs w:val="24"/>
          <w:rtl/>
        </w:rPr>
        <w:t xml:space="preserve"> . הגירוי הבילטרלי שניתן בשלב זה נועד לסייע ביצירת הנרטיב על ידי מציאת קישורים לחלקים נוספים באירוע תוך כדי קרקוע לכאן ועכשיו. הגירוי הבילטרלי שניתן הוא תחושתי, או שמיעתי ללא תנועות עיניים. זאת כדי שהמטופל יצליח להמשיך להתרכז בסיפור שמספר כשהמטרה בשלב זה היא  להעלות כמה שיותר פרטים מהאירוע ועדיין לא לעבדו. לכן  .</w:t>
      </w:r>
    </w:p>
    <w:p w14:paraId="00000021" w14:textId="77777777" w:rsidR="00024FDE" w:rsidRPr="00266073" w:rsidRDefault="00000000" w:rsidP="00266073">
      <w:pPr>
        <w:numPr>
          <w:ilvl w:val="0"/>
          <w:numId w:val="4"/>
        </w:numPr>
        <w:spacing w:after="0" w:line="360" w:lineRule="auto"/>
        <w:ind w:left="357" w:hanging="357"/>
        <w:rPr>
          <w:rFonts w:ascii="Arial" w:eastAsia="Arial" w:hAnsi="Arial" w:cs="Arial"/>
          <w:sz w:val="24"/>
          <w:szCs w:val="24"/>
        </w:rPr>
      </w:pPr>
      <w:r w:rsidRPr="00266073">
        <w:rPr>
          <w:rFonts w:ascii="Arial" w:eastAsia="Arial" w:hAnsi="Arial" w:cs="Arial"/>
          <w:i/>
          <w:sz w:val="24"/>
          <w:szCs w:val="24"/>
        </w:rPr>
        <w:t>NBLS-1 (Narrative with Bilateral Stimulation</w:t>
      </w:r>
      <w:r w:rsidRPr="00266073">
        <w:rPr>
          <w:rFonts w:ascii="Arial" w:eastAsia="Arial" w:hAnsi="Arial" w:cs="Arial"/>
          <w:i/>
          <w:sz w:val="24"/>
          <w:szCs w:val="24"/>
          <w:rtl/>
        </w:rPr>
        <w:t xml:space="preserve"> : הסיפור המפורק</w:t>
      </w:r>
    </w:p>
    <w:p w14:paraId="00000022" w14:textId="77777777" w:rsidR="00024FDE" w:rsidRPr="00266073" w:rsidRDefault="00000000" w:rsidP="00266073">
      <w:pPr>
        <w:spacing w:after="0" w:line="360" w:lineRule="auto"/>
        <w:ind w:left="357"/>
        <w:rPr>
          <w:rFonts w:ascii="Arial" w:eastAsia="Arial" w:hAnsi="Arial" w:cs="Arial"/>
          <w:sz w:val="24"/>
          <w:szCs w:val="24"/>
        </w:rPr>
      </w:pPr>
      <w:r w:rsidRPr="00266073">
        <w:rPr>
          <w:rFonts w:ascii="Arial" w:eastAsia="Arial" w:hAnsi="Arial" w:cs="Arial"/>
          <w:sz w:val="24"/>
          <w:szCs w:val="24"/>
          <w:rtl/>
        </w:rPr>
        <w:t xml:space="preserve">המטפל מנרמל את הבלבול והקושי לספר את הסיפור הטראומטי ברצף ואומר לנפגע שינסה להיזכר כמידת יכולתו בכמה שיותר פרטים על האירועים שעבר ללא חשיבות לסדר הכרונולוגי שלהם. לאחר קבלת כלל המידע, ניתן יהיה להבנות את הרצף של האירוע. המטפל מבקש מהמטופל רשות לתופף קלות על הכתפיים, או על הברכיים ומבקש ממנו לספר מה קרה מקצת לפני שהאירוע התחיל ועד עכשיו. </w:t>
      </w:r>
    </w:p>
    <w:p w14:paraId="00000023" w14:textId="77777777" w:rsidR="00024FDE" w:rsidRPr="00266073" w:rsidRDefault="00000000" w:rsidP="00266073">
      <w:pPr>
        <w:spacing w:after="0" w:line="360" w:lineRule="auto"/>
        <w:ind w:left="357"/>
        <w:rPr>
          <w:rFonts w:ascii="Arial" w:eastAsia="Arial" w:hAnsi="Arial" w:cs="Arial"/>
          <w:i/>
          <w:color w:val="FF0000"/>
          <w:sz w:val="24"/>
          <w:szCs w:val="24"/>
        </w:rPr>
      </w:pPr>
      <w:r w:rsidRPr="00266073">
        <w:rPr>
          <w:rFonts w:ascii="Arial" w:eastAsia="Arial" w:hAnsi="Arial" w:cs="Arial"/>
          <w:i/>
          <w:color w:val="FF0000"/>
          <w:sz w:val="24"/>
          <w:szCs w:val="24"/>
          <w:rtl/>
        </w:rPr>
        <w:t>"אירועים טראומטיים כמו שעברת לעתים קרובות יוצרים  המון בלבול וקושי להבין מה בדיוק קרה. כרגע אנחנו רוצים רק לאסוף כמה שיותר מידע על מה שאת/ה זוכר/ת גם אם לא ברור מה קרה לפני מה. אני רוצה שתספר/י לי מה שאת/ה זוכר/ת מקצת לפני שהאירוע התחיל ועד עכשיו עם כמה שיותר פרטים, תוך כדי שאני עושה לך תיפופים קלים על הכתפיים/ברכיים. זה בסדר מבחינתך?"</w:t>
      </w:r>
    </w:p>
    <w:p w14:paraId="00000024" w14:textId="77777777" w:rsidR="00024FDE" w:rsidRPr="00266073" w:rsidRDefault="00000000" w:rsidP="00266073">
      <w:pPr>
        <w:spacing w:line="360" w:lineRule="auto"/>
        <w:ind w:left="360"/>
        <w:rPr>
          <w:rFonts w:ascii="Arial" w:eastAsia="Arial" w:hAnsi="Arial" w:cs="Arial"/>
          <w:sz w:val="24"/>
          <w:szCs w:val="24"/>
        </w:rPr>
      </w:pPr>
      <w:r w:rsidRPr="00266073">
        <w:rPr>
          <w:rFonts w:ascii="Arial" w:eastAsia="Arial" w:hAnsi="Arial" w:cs="Arial"/>
          <w:sz w:val="24"/>
          <w:szCs w:val="24"/>
          <w:rtl/>
        </w:rPr>
        <w:t>המטפל נותן גירוי בי-לטרלי תוך כדי האזנה לנרטיב המפורק (</w:t>
      </w:r>
      <w:r w:rsidRPr="00266073">
        <w:rPr>
          <w:rFonts w:ascii="Arial" w:eastAsia="Arial" w:hAnsi="Arial" w:cs="Arial"/>
          <w:sz w:val="24"/>
          <w:szCs w:val="24"/>
        </w:rPr>
        <w:t>FN – Fragmented Narrative</w:t>
      </w:r>
      <w:r w:rsidRPr="00266073">
        <w:rPr>
          <w:rFonts w:ascii="Arial" w:eastAsia="Arial" w:hAnsi="Arial" w:cs="Arial"/>
          <w:sz w:val="24"/>
          <w:szCs w:val="24"/>
          <w:rtl/>
        </w:rPr>
        <w:t xml:space="preserve">). במידה והעבודה מתבצעת עם מכשיר, יש לכתוב את הנרטיב. אין להתערב בסיפור אלא אם כן המטופל עוצר באמצע, או שהגיע לסוף וניכר שיש עוד חלקים שחסרים. במצב זה יש לשאול: </w:t>
      </w:r>
      <w:r w:rsidRPr="00266073">
        <w:rPr>
          <w:rFonts w:ascii="Arial" w:eastAsia="Arial" w:hAnsi="Arial" w:cs="Arial"/>
          <w:i/>
          <w:color w:val="FF0000"/>
          <w:sz w:val="24"/>
          <w:szCs w:val="24"/>
          <w:rtl/>
        </w:rPr>
        <w:t>"מה עוד את/ה זוכר/ת?"</w:t>
      </w:r>
      <w:r w:rsidRPr="00266073">
        <w:rPr>
          <w:rFonts w:ascii="Arial" w:eastAsia="Arial" w:hAnsi="Arial" w:cs="Arial"/>
          <w:sz w:val="24"/>
          <w:szCs w:val="24"/>
          <w:rtl/>
        </w:rPr>
        <w:t xml:space="preserve"> ולא "ואז מה קרה?" כיוון שאיננו רוצים למקד את המטופל לסדר הנכון ל האירועים אלא לעודד העלאה של אירועים, או חלקי אירועים, נוספים, ובכך לשחרר חומרים שלא היו נגישים עד כה. לאחר שהמטופל סיים ואינו זוכר פרטים נוספים יש לשקף לו שהאירוע נגמר: </w:t>
      </w:r>
      <w:r w:rsidRPr="00266073">
        <w:rPr>
          <w:rFonts w:ascii="Arial" w:eastAsia="Arial" w:hAnsi="Arial" w:cs="Arial"/>
          <w:i/>
          <w:color w:val="FF0000"/>
          <w:sz w:val="24"/>
          <w:szCs w:val="24"/>
          <w:rtl/>
        </w:rPr>
        <w:t>"ובעצם האירוע נגמר ועכשיו ואתה כאן ב....(מקום)"</w:t>
      </w:r>
      <w:r w:rsidRPr="00266073">
        <w:rPr>
          <w:rFonts w:ascii="Arial" w:eastAsia="Arial" w:hAnsi="Arial" w:cs="Arial"/>
          <w:sz w:val="24"/>
          <w:szCs w:val="24"/>
        </w:rPr>
        <w:t>.</w:t>
      </w:r>
    </w:p>
    <w:p w14:paraId="00000025" w14:textId="77777777" w:rsidR="00024FDE" w:rsidRPr="00266073" w:rsidRDefault="00000000" w:rsidP="00266073">
      <w:pPr>
        <w:numPr>
          <w:ilvl w:val="0"/>
          <w:numId w:val="4"/>
        </w:numPr>
        <w:spacing w:after="0" w:line="360" w:lineRule="auto"/>
        <w:ind w:hanging="357"/>
        <w:rPr>
          <w:rFonts w:ascii="Arial" w:eastAsia="Arial" w:hAnsi="Arial" w:cs="Arial"/>
          <w:sz w:val="24"/>
          <w:szCs w:val="24"/>
        </w:rPr>
      </w:pPr>
      <w:r w:rsidRPr="00266073">
        <w:rPr>
          <w:rFonts w:ascii="Arial" w:eastAsia="Arial" w:hAnsi="Arial" w:cs="Arial"/>
          <w:i/>
          <w:sz w:val="24"/>
          <w:szCs w:val="24"/>
        </w:rPr>
        <w:t xml:space="preserve">NBLS-2 : </w:t>
      </w:r>
      <w:r w:rsidRPr="00266073">
        <w:rPr>
          <w:rFonts w:ascii="Arial" w:eastAsia="Arial" w:hAnsi="Arial" w:cs="Arial"/>
          <w:sz w:val="24"/>
          <w:szCs w:val="24"/>
          <w:rtl/>
        </w:rPr>
        <w:t>יצירת רצף כרונולוגי לסיפור</w:t>
      </w:r>
    </w:p>
    <w:p w14:paraId="00000026" w14:textId="77777777" w:rsidR="00024FDE" w:rsidRPr="00266073" w:rsidRDefault="00000000" w:rsidP="00266073">
      <w:pPr>
        <w:spacing w:after="0" w:line="360" w:lineRule="auto"/>
        <w:ind w:left="379"/>
        <w:rPr>
          <w:rFonts w:ascii="Arial" w:eastAsia="Arial" w:hAnsi="Arial" w:cs="Arial"/>
          <w:sz w:val="24"/>
          <w:szCs w:val="24"/>
        </w:rPr>
      </w:pPr>
      <w:r w:rsidRPr="00266073">
        <w:rPr>
          <w:rFonts w:ascii="Arial" w:eastAsia="Arial" w:hAnsi="Arial" w:cs="Arial"/>
          <w:sz w:val="24"/>
          <w:szCs w:val="24"/>
          <w:rtl/>
        </w:rPr>
        <w:t>לאחר השלמת איסוף הנרטיב המפורק (</w:t>
      </w:r>
      <w:r w:rsidRPr="00266073">
        <w:rPr>
          <w:rFonts w:ascii="Arial" w:eastAsia="Arial" w:hAnsi="Arial" w:cs="Arial"/>
          <w:sz w:val="24"/>
          <w:szCs w:val="24"/>
        </w:rPr>
        <w:t>FN</w:t>
      </w:r>
      <w:r w:rsidRPr="00266073">
        <w:rPr>
          <w:rFonts w:ascii="Arial" w:eastAsia="Arial" w:hAnsi="Arial" w:cs="Arial"/>
          <w:sz w:val="24"/>
          <w:szCs w:val="24"/>
          <w:rtl/>
        </w:rPr>
        <w:t xml:space="preserve">), יש לעבור עליו יחד עם המטופל ולסדר אותו בסדר הנכון. במידה ועולים זיכרונות חדשים בתהליך מכניסים אותם לסיפור במיקום הנכון כרונולוגית. לאחר שהמטופל מרגיש שיודע מה קרה אחרי מה מבקשים ממנו לספר את הסיפור שנית: </w:t>
      </w:r>
      <w:r w:rsidRPr="00266073">
        <w:rPr>
          <w:rFonts w:ascii="Arial" w:eastAsia="Arial" w:hAnsi="Arial" w:cs="Arial"/>
          <w:i/>
          <w:color w:val="FF0000"/>
          <w:sz w:val="24"/>
          <w:szCs w:val="24"/>
          <w:rtl/>
        </w:rPr>
        <w:t xml:space="preserve">"יופי, עכשיו ספר את הסיפור שוב, תוך כדי התיפופים, מקצת לפני </w:t>
      </w:r>
      <w:proofErr w:type="spellStart"/>
      <w:r w:rsidRPr="00266073">
        <w:rPr>
          <w:rFonts w:ascii="Arial" w:eastAsia="Arial" w:hAnsi="Arial" w:cs="Arial"/>
          <w:i/>
          <w:color w:val="FF0000"/>
          <w:sz w:val="24"/>
          <w:szCs w:val="24"/>
          <w:rtl/>
        </w:rPr>
        <w:t>שהכל</w:t>
      </w:r>
      <w:proofErr w:type="spellEnd"/>
      <w:r w:rsidRPr="00266073">
        <w:rPr>
          <w:rFonts w:ascii="Arial" w:eastAsia="Arial" w:hAnsi="Arial" w:cs="Arial"/>
          <w:i/>
          <w:color w:val="FF0000"/>
          <w:sz w:val="24"/>
          <w:szCs w:val="24"/>
          <w:rtl/>
        </w:rPr>
        <w:t xml:space="preserve"> התחיל ועד עכשיו. אבל הפעם תוכל לספר לפי סדר השתלשלות האירועים ותספר בלשון עבר".</w:t>
      </w:r>
      <w:r w:rsidRPr="00266073">
        <w:rPr>
          <w:rFonts w:ascii="Arial" w:eastAsia="Arial" w:hAnsi="Arial" w:cs="Arial"/>
          <w:sz w:val="24"/>
          <w:szCs w:val="24"/>
          <w:rtl/>
        </w:rPr>
        <w:t xml:space="preserve"> במידה והמטופל אומר </w:t>
      </w:r>
      <w:r w:rsidRPr="00266073">
        <w:rPr>
          <w:rFonts w:ascii="Arial" w:eastAsia="Arial" w:hAnsi="Arial" w:cs="Arial"/>
          <w:sz w:val="24"/>
          <w:szCs w:val="24"/>
          <w:rtl/>
        </w:rPr>
        <w:lastRenderedPageBreak/>
        <w:t xml:space="preserve">משהו בלשון הווה, יש לתקן אותו, לדוגמא: אם אומר "ואז אני רואה פיצוץ", יש לתקן אותו ולומר: "אתה מתכוון ואז </w:t>
      </w:r>
      <w:r w:rsidRPr="00266073">
        <w:rPr>
          <w:rFonts w:ascii="Arial" w:eastAsia="Arial" w:hAnsi="Arial" w:cs="Arial"/>
          <w:i/>
          <w:sz w:val="24"/>
          <w:szCs w:val="24"/>
          <w:rtl/>
        </w:rPr>
        <w:t>ראית</w:t>
      </w:r>
      <w:r w:rsidRPr="00266073">
        <w:rPr>
          <w:rFonts w:ascii="Arial" w:eastAsia="Arial" w:hAnsi="Arial" w:cs="Arial"/>
          <w:sz w:val="24"/>
          <w:szCs w:val="24"/>
          <w:rtl/>
        </w:rPr>
        <w:t xml:space="preserve"> את הפיצוץ".</w:t>
      </w:r>
    </w:p>
    <w:p w14:paraId="00000027" w14:textId="77777777" w:rsidR="00024FDE" w:rsidRPr="00266073" w:rsidRDefault="00000000" w:rsidP="00266073">
      <w:pPr>
        <w:numPr>
          <w:ilvl w:val="0"/>
          <w:numId w:val="4"/>
        </w:numPr>
        <w:spacing w:after="0" w:line="360" w:lineRule="auto"/>
        <w:rPr>
          <w:rFonts w:ascii="Arial" w:eastAsia="Arial" w:hAnsi="Arial" w:cs="Arial"/>
          <w:sz w:val="24"/>
          <w:szCs w:val="24"/>
        </w:rPr>
      </w:pPr>
      <w:r w:rsidRPr="00266073">
        <w:rPr>
          <w:rFonts w:ascii="Arial" w:eastAsia="Arial" w:hAnsi="Arial" w:cs="Arial"/>
          <w:i/>
          <w:sz w:val="24"/>
          <w:szCs w:val="24"/>
        </w:rPr>
        <w:t>M-NBLS (Mirror Narrative with Bilateral Stimulation</w:t>
      </w:r>
      <w:r w:rsidRPr="00266073">
        <w:rPr>
          <w:rFonts w:ascii="Arial" w:eastAsia="Arial" w:hAnsi="Arial" w:cs="Arial"/>
          <w:i/>
          <w:sz w:val="24"/>
          <w:szCs w:val="24"/>
          <w:rtl/>
        </w:rPr>
        <w:t>) : שיקוף הסיפור ע"י המטפל</w:t>
      </w:r>
    </w:p>
    <w:p w14:paraId="00000028" w14:textId="77777777" w:rsidR="00024FDE" w:rsidRPr="00266073" w:rsidRDefault="00000000" w:rsidP="00266073">
      <w:pPr>
        <w:spacing w:after="0" w:line="360" w:lineRule="auto"/>
        <w:ind w:left="360"/>
        <w:rPr>
          <w:rFonts w:ascii="Arial" w:eastAsia="Arial" w:hAnsi="Arial" w:cs="Arial"/>
          <w:sz w:val="24"/>
          <w:szCs w:val="24"/>
        </w:rPr>
      </w:pPr>
      <w:r w:rsidRPr="00266073">
        <w:rPr>
          <w:rFonts w:ascii="Arial" w:eastAsia="Arial" w:hAnsi="Arial" w:cs="Arial"/>
          <w:sz w:val="24"/>
          <w:szCs w:val="24"/>
          <w:rtl/>
        </w:rPr>
        <w:t xml:space="preserve">לאחר שהמטופל סיפר את הנרטיב בסדר כרונולוגי המטפל מספר לו את הסיפור שזה עתה סיפר המטופל, תוך כדי גירוי בי-לטרלי. במידה ובמהלך שיקוף הסיפור ע"י המטפל המטופל מתקן את המטפל, או נזכר בדברים נוספים, יש לחזור ולבצע </w:t>
      </w:r>
      <w:r w:rsidRPr="00266073">
        <w:rPr>
          <w:rFonts w:ascii="Arial" w:eastAsia="Arial" w:hAnsi="Arial" w:cs="Arial"/>
          <w:sz w:val="24"/>
          <w:szCs w:val="24"/>
        </w:rPr>
        <w:t>NBLS</w:t>
      </w:r>
      <w:r w:rsidRPr="00266073">
        <w:rPr>
          <w:rFonts w:ascii="Arial" w:eastAsia="Arial" w:hAnsi="Arial" w:cs="Arial"/>
          <w:sz w:val="24"/>
          <w:szCs w:val="24"/>
          <w:rtl/>
        </w:rPr>
        <w:t xml:space="preserve">-2 ואז לחזור ל-  </w:t>
      </w:r>
      <w:r w:rsidRPr="00266073">
        <w:rPr>
          <w:rFonts w:ascii="Arial" w:eastAsia="Arial" w:hAnsi="Arial" w:cs="Arial"/>
          <w:sz w:val="24"/>
          <w:szCs w:val="24"/>
        </w:rPr>
        <w:t>M-NBLS</w:t>
      </w:r>
      <w:r w:rsidRPr="00266073">
        <w:rPr>
          <w:rFonts w:ascii="Arial" w:eastAsia="Arial" w:hAnsi="Arial" w:cs="Arial"/>
          <w:sz w:val="24"/>
          <w:szCs w:val="24"/>
          <w:rtl/>
        </w:rPr>
        <w:t xml:space="preserve"> עד ש</w:t>
      </w:r>
      <w:r w:rsidRPr="00266073">
        <w:rPr>
          <w:rFonts w:ascii="Arial" w:eastAsia="Arial" w:hAnsi="Arial" w:cs="Arial"/>
          <w:sz w:val="24"/>
          <w:szCs w:val="24"/>
        </w:rPr>
        <w:t>M-NBLS</w:t>
      </w:r>
      <w:r w:rsidRPr="00266073">
        <w:rPr>
          <w:rFonts w:ascii="Arial" w:eastAsia="Arial" w:hAnsi="Arial" w:cs="Arial"/>
          <w:sz w:val="24"/>
          <w:szCs w:val="24"/>
          <w:rtl/>
        </w:rPr>
        <w:t xml:space="preserve"> דומה ל</w:t>
      </w:r>
      <w:r w:rsidRPr="00266073">
        <w:rPr>
          <w:rFonts w:ascii="Arial" w:eastAsia="Arial" w:hAnsi="Arial" w:cs="Arial"/>
          <w:sz w:val="24"/>
          <w:szCs w:val="24"/>
        </w:rPr>
        <w:t>NBLS</w:t>
      </w:r>
      <w:r w:rsidRPr="00266073">
        <w:rPr>
          <w:rFonts w:ascii="Arial" w:eastAsia="Arial" w:hAnsi="Arial" w:cs="Arial"/>
          <w:sz w:val="24"/>
          <w:szCs w:val="24"/>
          <w:rtl/>
        </w:rPr>
        <w:t xml:space="preserve">-2. </w:t>
      </w:r>
    </w:p>
    <w:p w14:paraId="00000029" w14:textId="77777777" w:rsidR="00024FDE" w:rsidRPr="00266073" w:rsidRDefault="00000000" w:rsidP="00266073">
      <w:pPr>
        <w:numPr>
          <w:ilvl w:val="0"/>
          <w:numId w:val="4"/>
        </w:numPr>
        <w:spacing w:after="0" w:line="360" w:lineRule="auto"/>
        <w:rPr>
          <w:rFonts w:ascii="Arial" w:eastAsia="Arial" w:hAnsi="Arial" w:cs="Arial"/>
          <w:sz w:val="24"/>
          <w:szCs w:val="24"/>
        </w:rPr>
      </w:pPr>
      <w:r w:rsidRPr="00266073">
        <w:rPr>
          <w:rFonts w:ascii="Arial" w:eastAsia="Arial" w:hAnsi="Arial" w:cs="Arial"/>
          <w:i/>
          <w:sz w:val="24"/>
          <w:szCs w:val="24"/>
        </w:rPr>
        <w:t>NBLS</w:t>
      </w:r>
      <w:r w:rsidRPr="00266073">
        <w:rPr>
          <w:rFonts w:ascii="Arial" w:eastAsia="Arial" w:hAnsi="Arial" w:cs="Arial"/>
          <w:i/>
          <w:sz w:val="24"/>
          <w:szCs w:val="24"/>
          <w:rtl/>
        </w:rPr>
        <w:t>-3 : חיפוש נקודת מצוקה (</w:t>
      </w:r>
      <w:proofErr w:type="spellStart"/>
      <w:r w:rsidRPr="00266073">
        <w:rPr>
          <w:rFonts w:ascii="Arial" w:eastAsia="Arial" w:hAnsi="Arial" w:cs="Arial"/>
          <w:i/>
          <w:sz w:val="24"/>
          <w:szCs w:val="24"/>
        </w:rPr>
        <w:t>PoD</w:t>
      </w:r>
      <w:proofErr w:type="spellEnd"/>
      <w:r w:rsidRPr="00266073">
        <w:rPr>
          <w:rFonts w:ascii="Arial" w:eastAsia="Arial" w:hAnsi="Arial" w:cs="Arial"/>
          <w:i/>
          <w:sz w:val="24"/>
          <w:szCs w:val="24"/>
        </w:rPr>
        <w:t>)</w:t>
      </w:r>
    </w:p>
    <w:p w14:paraId="0000002A" w14:textId="77777777" w:rsidR="00024FDE" w:rsidRPr="00266073" w:rsidRDefault="00000000" w:rsidP="00266073">
      <w:pPr>
        <w:spacing w:after="0" w:line="360" w:lineRule="auto"/>
        <w:ind w:left="360"/>
        <w:rPr>
          <w:rFonts w:ascii="Arial" w:eastAsia="Arial" w:hAnsi="Arial" w:cs="Arial"/>
          <w:sz w:val="24"/>
          <w:szCs w:val="24"/>
        </w:rPr>
      </w:pPr>
      <w:r w:rsidRPr="00266073">
        <w:rPr>
          <w:rFonts w:ascii="Arial" w:eastAsia="Arial" w:hAnsi="Arial" w:cs="Arial"/>
          <w:sz w:val="24"/>
          <w:szCs w:val="24"/>
          <w:rtl/>
        </w:rPr>
        <w:t>המטפל מקריא את הסיפור שוב, משפט אחר משפט והמטופל מתבקש לעצור אותו כאשר הוא חש מצוקה. נקודת מצוקה זו (</w:t>
      </w:r>
      <w:proofErr w:type="spellStart"/>
      <w:r w:rsidRPr="00266073">
        <w:rPr>
          <w:rFonts w:ascii="Arial" w:eastAsia="Arial" w:hAnsi="Arial" w:cs="Arial"/>
          <w:sz w:val="24"/>
          <w:szCs w:val="24"/>
        </w:rPr>
        <w:t>PoD</w:t>
      </w:r>
      <w:proofErr w:type="spellEnd"/>
      <w:r w:rsidRPr="00266073">
        <w:rPr>
          <w:rFonts w:ascii="Arial" w:eastAsia="Arial" w:hAnsi="Arial" w:cs="Arial"/>
          <w:sz w:val="24"/>
          <w:szCs w:val="24"/>
        </w:rPr>
        <w:t xml:space="preserve"> – Point of Disturbance</w:t>
      </w:r>
      <w:r w:rsidRPr="00266073">
        <w:rPr>
          <w:rFonts w:ascii="Arial" w:eastAsia="Arial" w:hAnsi="Arial" w:cs="Arial"/>
          <w:sz w:val="24"/>
          <w:szCs w:val="24"/>
          <w:rtl/>
        </w:rPr>
        <w:t xml:space="preserve"> ראה </w:t>
      </w:r>
      <w:r w:rsidRPr="00266073">
        <w:rPr>
          <w:rFonts w:ascii="Arial" w:eastAsia="Arial" w:hAnsi="Arial" w:cs="Arial"/>
          <w:sz w:val="24"/>
          <w:szCs w:val="24"/>
        </w:rPr>
        <w:t>EMDR R-TEP</w:t>
      </w:r>
      <w:r w:rsidRPr="00266073">
        <w:rPr>
          <w:rFonts w:ascii="Arial" w:eastAsia="Arial" w:hAnsi="Arial" w:cs="Arial"/>
          <w:sz w:val="24"/>
          <w:szCs w:val="24"/>
          <w:rtl/>
        </w:rPr>
        <w:t>-) עוברת להיות מוקד לעיבוד.</w:t>
      </w:r>
    </w:p>
    <w:p w14:paraId="0000002B" w14:textId="77777777" w:rsidR="00024FDE" w:rsidRPr="00266073" w:rsidRDefault="00000000" w:rsidP="00266073">
      <w:pPr>
        <w:numPr>
          <w:ilvl w:val="0"/>
          <w:numId w:val="4"/>
        </w:numPr>
        <w:spacing w:after="0" w:line="360" w:lineRule="auto"/>
        <w:rPr>
          <w:rFonts w:ascii="Arial" w:eastAsia="Arial" w:hAnsi="Arial" w:cs="Arial"/>
          <w:sz w:val="24"/>
          <w:szCs w:val="24"/>
        </w:rPr>
      </w:pPr>
      <w:bookmarkStart w:id="0" w:name="_gjdgxs" w:colFirst="0" w:colLast="0"/>
      <w:bookmarkEnd w:id="0"/>
      <w:r w:rsidRPr="00266073">
        <w:rPr>
          <w:rFonts w:ascii="Arial" w:eastAsia="Arial" w:hAnsi="Arial" w:cs="Arial"/>
          <w:i/>
          <w:sz w:val="24"/>
          <w:szCs w:val="24"/>
          <w:rtl/>
        </w:rPr>
        <w:t>הערכה של נקודת המצוקה (</w:t>
      </w:r>
      <w:proofErr w:type="spellStart"/>
      <w:r w:rsidRPr="00266073">
        <w:rPr>
          <w:rFonts w:ascii="Arial" w:eastAsia="Arial" w:hAnsi="Arial" w:cs="Arial"/>
          <w:i/>
          <w:sz w:val="24"/>
          <w:szCs w:val="24"/>
        </w:rPr>
        <w:t>PoD</w:t>
      </w:r>
      <w:proofErr w:type="spellEnd"/>
      <w:r w:rsidRPr="00266073">
        <w:rPr>
          <w:rFonts w:ascii="Arial" w:eastAsia="Arial" w:hAnsi="Arial" w:cs="Arial"/>
          <w:i/>
          <w:sz w:val="24"/>
          <w:szCs w:val="24"/>
        </w:rPr>
        <w:t>)</w:t>
      </w:r>
    </w:p>
    <w:p w14:paraId="0000002C" w14:textId="77777777" w:rsidR="00024FDE" w:rsidRPr="00266073" w:rsidRDefault="00000000" w:rsidP="00266073">
      <w:pPr>
        <w:spacing w:line="360" w:lineRule="auto"/>
        <w:ind w:left="360"/>
        <w:rPr>
          <w:rFonts w:ascii="Arial" w:eastAsia="Arial" w:hAnsi="Arial" w:cs="Arial"/>
          <w:sz w:val="24"/>
          <w:szCs w:val="24"/>
        </w:rPr>
      </w:pPr>
      <w:r w:rsidRPr="00266073">
        <w:rPr>
          <w:rFonts w:ascii="Arial" w:eastAsia="Arial" w:hAnsi="Arial" w:cs="Arial"/>
          <w:sz w:val="24"/>
          <w:szCs w:val="24"/>
          <w:rtl/>
        </w:rPr>
        <w:t>המטפל מבקש תמונה של נקודת המצוקה, היגד שלילי (</w:t>
      </w:r>
      <w:r w:rsidRPr="00266073">
        <w:rPr>
          <w:rFonts w:ascii="Arial" w:eastAsia="Arial" w:hAnsi="Arial" w:cs="Arial"/>
          <w:sz w:val="24"/>
          <w:szCs w:val="24"/>
        </w:rPr>
        <w:t>NC</w:t>
      </w:r>
      <w:r w:rsidRPr="00266073">
        <w:rPr>
          <w:rFonts w:ascii="Arial" w:eastAsia="Arial" w:hAnsi="Arial" w:cs="Arial"/>
          <w:sz w:val="24"/>
          <w:szCs w:val="24"/>
          <w:rtl/>
        </w:rPr>
        <w:t>), היגד חיובי (</w:t>
      </w:r>
      <w:r w:rsidRPr="00266073">
        <w:rPr>
          <w:rFonts w:ascii="Arial" w:eastAsia="Arial" w:hAnsi="Arial" w:cs="Arial"/>
          <w:sz w:val="24"/>
          <w:szCs w:val="24"/>
        </w:rPr>
        <w:t>PC), VOC</w:t>
      </w:r>
      <w:r w:rsidRPr="00266073">
        <w:rPr>
          <w:rFonts w:ascii="Arial" w:eastAsia="Arial" w:hAnsi="Arial" w:cs="Arial"/>
          <w:sz w:val="24"/>
          <w:szCs w:val="24"/>
          <w:rtl/>
        </w:rPr>
        <w:t xml:space="preserve"> (מידת חיבור ל</w:t>
      </w:r>
      <w:r w:rsidRPr="00266073">
        <w:rPr>
          <w:rFonts w:ascii="Arial" w:eastAsia="Arial" w:hAnsi="Arial" w:cs="Arial"/>
          <w:sz w:val="24"/>
          <w:szCs w:val="24"/>
        </w:rPr>
        <w:t>PC</w:t>
      </w:r>
      <w:r w:rsidRPr="00266073">
        <w:rPr>
          <w:rFonts w:ascii="Arial" w:eastAsia="Arial" w:hAnsi="Arial" w:cs="Arial"/>
          <w:sz w:val="24"/>
          <w:szCs w:val="24"/>
          <w:rtl/>
        </w:rPr>
        <w:t>), רגשות, מידת המצוקה בסולם 0 עד 10 (</w:t>
      </w:r>
      <w:r w:rsidRPr="00266073">
        <w:rPr>
          <w:rFonts w:ascii="Arial" w:eastAsia="Arial" w:hAnsi="Arial" w:cs="Arial"/>
          <w:sz w:val="24"/>
          <w:szCs w:val="24"/>
        </w:rPr>
        <w:t>SUD</w:t>
      </w:r>
      <w:r w:rsidRPr="00266073">
        <w:rPr>
          <w:rFonts w:ascii="Arial" w:eastAsia="Arial" w:hAnsi="Arial" w:cs="Arial"/>
          <w:sz w:val="24"/>
          <w:szCs w:val="24"/>
          <w:rtl/>
        </w:rPr>
        <w:t>) ותחושות גוף. באירוע מאוד טרי אין להתעכב יותר מידי במציאת ההיגד השלילי והחיובי. אפשר גם להציע היגד שלילי כמו: "אני בסכנה" או היגד חיובי כמו: "האירוע נגמר".</w:t>
      </w:r>
    </w:p>
    <w:p w14:paraId="0000002D" w14:textId="77777777" w:rsidR="00024FDE" w:rsidRPr="00266073" w:rsidRDefault="00000000" w:rsidP="00266073">
      <w:pPr>
        <w:spacing w:line="360" w:lineRule="auto"/>
        <w:rPr>
          <w:rFonts w:ascii="Arial" w:eastAsia="Arial" w:hAnsi="Arial" w:cs="Arial"/>
          <w:sz w:val="24"/>
          <w:szCs w:val="24"/>
          <w:u w:val="single"/>
        </w:rPr>
      </w:pPr>
      <w:r w:rsidRPr="00266073">
        <w:rPr>
          <w:rFonts w:ascii="Arial" w:eastAsia="Arial" w:hAnsi="Arial" w:cs="Arial"/>
          <w:sz w:val="24"/>
          <w:szCs w:val="24"/>
          <w:u w:val="single"/>
          <w:rtl/>
        </w:rPr>
        <w:t>שלב ד': עיבוד נקודות מצוקה ((</w:t>
      </w:r>
      <w:proofErr w:type="spellStart"/>
      <w:r w:rsidRPr="00266073">
        <w:rPr>
          <w:rFonts w:ascii="Arial" w:eastAsia="Arial" w:hAnsi="Arial" w:cs="Arial"/>
          <w:sz w:val="24"/>
          <w:szCs w:val="24"/>
          <w:u w:val="single"/>
        </w:rPr>
        <w:t>PoD</w:t>
      </w:r>
      <w:proofErr w:type="spellEnd"/>
    </w:p>
    <w:p w14:paraId="0000002E" w14:textId="77777777" w:rsidR="00024FDE" w:rsidRPr="00266073" w:rsidRDefault="00000000" w:rsidP="00266073">
      <w:pPr>
        <w:spacing w:line="360" w:lineRule="auto"/>
        <w:rPr>
          <w:rFonts w:ascii="Arial" w:eastAsia="Arial" w:hAnsi="Arial" w:cs="Arial"/>
          <w:sz w:val="24"/>
          <w:szCs w:val="24"/>
        </w:rPr>
      </w:pPr>
      <w:r w:rsidRPr="00266073">
        <w:rPr>
          <w:rFonts w:ascii="Arial" w:eastAsia="Arial" w:hAnsi="Arial" w:cs="Arial"/>
          <w:sz w:val="24"/>
          <w:szCs w:val="24"/>
          <w:rtl/>
        </w:rPr>
        <w:t xml:space="preserve">תהליך העיבוד נעשה באסטרטגיה של </w:t>
      </w:r>
      <w:proofErr w:type="spellStart"/>
      <w:r w:rsidRPr="00266073">
        <w:rPr>
          <w:rFonts w:ascii="Arial" w:eastAsia="Arial" w:hAnsi="Arial" w:cs="Arial"/>
          <w:sz w:val="24"/>
          <w:szCs w:val="24"/>
        </w:rPr>
        <w:t>EMDr</w:t>
      </w:r>
      <w:proofErr w:type="spellEnd"/>
      <w:r w:rsidRPr="00266073">
        <w:rPr>
          <w:rFonts w:ascii="Arial" w:eastAsia="Arial" w:hAnsi="Arial" w:cs="Arial"/>
          <w:sz w:val="24"/>
          <w:szCs w:val="24"/>
          <w:rtl/>
        </w:rPr>
        <w:t xml:space="preserve"> בד"כ אלא אם כן נקודת המצוקה היא פולשנית ואז עושים  </w:t>
      </w:r>
      <w:r w:rsidRPr="00266073">
        <w:rPr>
          <w:rFonts w:ascii="Arial" w:eastAsia="Arial" w:hAnsi="Arial" w:cs="Arial"/>
          <w:sz w:val="24"/>
          <w:szCs w:val="24"/>
        </w:rPr>
        <w:t>EMD</w:t>
      </w:r>
      <w:r w:rsidRPr="00266073">
        <w:rPr>
          <w:rFonts w:ascii="Arial" w:eastAsia="Arial" w:hAnsi="Arial" w:cs="Arial"/>
          <w:sz w:val="24"/>
          <w:szCs w:val="24"/>
          <w:rtl/>
        </w:rPr>
        <w:t xml:space="preserve"> (על פי ההנחיות של פרוטוקול ה</w:t>
      </w:r>
      <w:r w:rsidRPr="00266073">
        <w:rPr>
          <w:rFonts w:ascii="Arial" w:eastAsia="Arial" w:hAnsi="Arial" w:cs="Arial"/>
          <w:sz w:val="24"/>
          <w:szCs w:val="24"/>
        </w:rPr>
        <w:t>R-TEP EMDR</w:t>
      </w:r>
      <w:r w:rsidRPr="00266073">
        <w:rPr>
          <w:rFonts w:ascii="Arial" w:eastAsia="Arial" w:hAnsi="Arial" w:cs="Arial"/>
          <w:sz w:val="24"/>
          <w:szCs w:val="24"/>
          <w:rtl/>
        </w:rPr>
        <w:t>)</w:t>
      </w:r>
    </w:p>
    <w:p w14:paraId="0000002F" w14:textId="77777777" w:rsidR="00024FDE" w:rsidRPr="00266073" w:rsidRDefault="00000000" w:rsidP="00266073">
      <w:pPr>
        <w:tabs>
          <w:tab w:val="left" w:pos="3296"/>
        </w:tabs>
        <w:spacing w:line="360" w:lineRule="auto"/>
        <w:rPr>
          <w:rFonts w:ascii="Arial" w:eastAsia="Arial" w:hAnsi="Arial" w:cs="Arial"/>
          <w:i/>
          <w:sz w:val="24"/>
          <w:szCs w:val="24"/>
        </w:rPr>
      </w:pPr>
      <w:r w:rsidRPr="00266073">
        <w:rPr>
          <w:rFonts w:ascii="Arial" w:eastAsia="Arial" w:hAnsi="Arial" w:cs="Arial"/>
          <w:i/>
          <w:sz w:val="24"/>
          <w:szCs w:val="24"/>
          <w:rtl/>
        </w:rPr>
        <w:t xml:space="preserve">אסטרטגיית עיבוד </w:t>
      </w:r>
      <w:proofErr w:type="spellStart"/>
      <w:r w:rsidRPr="00266073">
        <w:rPr>
          <w:rFonts w:ascii="Arial" w:eastAsia="Arial" w:hAnsi="Arial" w:cs="Arial"/>
          <w:i/>
          <w:sz w:val="24"/>
          <w:szCs w:val="24"/>
        </w:rPr>
        <w:t>EMDr</w:t>
      </w:r>
      <w:proofErr w:type="spellEnd"/>
      <w:r w:rsidRPr="00266073">
        <w:rPr>
          <w:rFonts w:ascii="Arial" w:eastAsia="Arial" w:hAnsi="Arial" w:cs="Arial"/>
          <w:i/>
          <w:sz w:val="24"/>
          <w:szCs w:val="24"/>
          <w:rtl/>
        </w:rPr>
        <w:t xml:space="preserve"> </w:t>
      </w:r>
    </w:p>
    <w:p w14:paraId="00000030" w14:textId="77777777" w:rsidR="00024FDE" w:rsidRPr="00266073" w:rsidRDefault="00000000" w:rsidP="00266073">
      <w:pPr>
        <w:tabs>
          <w:tab w:val="left" w:pos="3296"/>
        </w:tabs>
        <w:spacing w:line="360" w:lineRule="auto"/>
        <w:rPr>
          <w:rFonts w:ascii="Arial" w:eastAsia="Arial" w:hAnsi="Arial" w:cs="Arial"/>
          <w:sz w:val="24"/>
          <w:szCs w:val="24"/>
        </w:rPr>
      </w:pPr>
      <w:r w:rsidRPr="00266073">
        <w:rPr>
          <w:rFonts w:ascii="Arial" w:eastAsia="Arial" w:hAnsi="Arial" w:cs="Arial"/>
          <w:sz w:val="24"/>
          <w:szCs w:val="24"/>
          <w:rtl/>
        </w:rPr>
        <w:t xml:space="preserve">אסטרטגיה </w:t>
      </w:r>
      <w:proofErr w:type="spellStart"/>
      <w:r w:rsidRPr="00266073">
        <w:rPr>
          <w:rFonts w:ascii="Arial" w:eastAsia="Arial" w:hAnsi="Arial" w:cs="Arial"/>
          <w:sz w:val="24"/>
          <w:szCs w:val="24"/>
          <w:rtl/>
        </w:rPr>
        <w:t>זומאפשרת</w:t>
      </w:r>
      <w:proofErr w:type="spellEnd"/>
      <w:r w:rsidRPr="00266073">
        <w:rPr>
          <w:rFonts w:ascii="Arial" w:eastAsia="Arial" w:hAnsi="Arial" w:cs="Arial"/>
          <w:sz w:val="24"/>
          <w:szCs w:val="24"/>
          <w:rtl/>
        </w:rPr>
        <w:t xml:space="preserve"> אסוציאציות חופשיות כל עוד הן נשארות בתחום האפיזודה </w:t>
      </w:r>
      <w:proofErr w:type="spellStart"/>
      <w:r w:rsidRPr="00266073">
        <w:rPr>
          <w:rFonts w:ascii="Arial" w:eastAsia="Arial" w:hAnsi="Arial" w:cs="Arial"/>
          <w:sz w:val="24"/>
          <w:szCs w:val="24"/>
          <w:rtl/>
        </w:rPr>
        <w:t>הטראומטית.במידה</w:t>
      </w:r>
      <w:proofErr w:type="spellEnd"/>
      <w:r w:rsidRPr="00266073">
        <w:rPr>
          <w:rFonts w:ascii="Arial" w:eastAsia="Arial" w:hAnsi="Arial" w:cs="Arial"/>
          <w:sz w:val="24"/>
          <w:szCs w:val="24"/>
          <w:rtl/>
        </w:rPr>
        <w:t xml:space="preserve"> ואסוציאציה יוצאת מתחום האפיזודה חוזרים בחזרה לנקודת המצוקה ((</w:t>
      </w:r>
      <w:proofErr w:type="spellStart"/>
      <w:r w:rsidRPr="00266073">
        <w:rPr>
          <w:rFonts w:ascii="Arial" w:eastAsia="Arial" w:hAnsi="Arial" w:cs="Arial"/>
          <w:sz w:val="24"/>
          <w:szCs w:val="24"/>
        </w:rPr>
        <w:t>PoD</w:t>
      </w:r>
      <w:proofErr w:type="spellEnd"/>
      <w:r w:rsidRPr="00266073">
        <w:rPr>
          <w:rFonts w:ascii="Arial" w:eastAsia="Arial" w:hAnsi="Arial" w:cs="Arial"/>
          <w:sz w:val="24"/>
          <w:szCs w:val="24"/>
          <w:rtl/>
        </w:rPr>
        <w:t>.</w:t>
      </w:r>
    </w:p>
    <w:p w14:paraId="00000031" w14:textId="77777777" w:rsidR="00024FDE" w:rsidRPr="00266073" w:rsidRDefault="00000000" w:rsidP="00266073">
      <w:pPr>
        <w:tabs>
          <w:tab w:val="left" w:pos="3296"/>
        </w:tabs>
        <w:spacing w:line="360" w:lineRule="auto"/>
        <w:rPr>
          <w:rFonts w:ascii="Arial" w:eastAsia="Arial" w:hAnsi="Arial" w:cs="Arial"/>
          <w:i/>
          <w:sz w:val="24"/>
          <w:szCs w:val="24"/>
        </w:rPr>
      </w:pPr>
      <w:r w:rsidRPr="00266073">
        <w:rPr>
          <w:rFonts w:ascii="Arial" w:eastAsia="Arial" w:hAnsi="Arial" w:cs="Arial"/>
          <w:i/>
          <w:sz w:val="24"/>
          <w:szCs w:val="24"/>
          <w:rtl/>
        </w:rPr>
        <w:t xml:space="preserve">אסטרטגיית עיבוד </w:t>
      </w:r>
      <w:r w:rsidRPr="00266073">
        <w:rPr>
          <w:rFonts w:ascii="Arial" w:eastAsia="Arial" w:hAnsi="Arial" w:cs="Arial"/>
          <w:i/>
          <w:sz w:val="24"/>
          <w:szCs w:val="24"/>
        </w:rPr>
        <w:t>EMD</w:t>
      </w:r>
    </w:p>
    <w:p w14:paraId="00000032" w14:textId="77777777" w:rsidR="00024FDE" w:rsidRPr="00266073" w:rsidRDefault="00000000" w:rsidP="00266073">
      <w:pPr>
        <w:tabs>
          <w:tab w:val="left" w:pos="3296"/>
        </w:tabs>
        <w:spacing w:line="360" w:lineRule="auto"/>
        <w:rPr>
          <w:rFonts w:ascii="Arial" w:eastAsia="Arial" w:hAnsi="Arial" w:cs="Arial"/>
          <w:sz w:val="24"/>
          <w:szCs w:val="24"/>
        </w:rPr>
      </w:pPr>
      <w:bookmarkStart w:id="1" w:name="_30j0zll" w:colFirst="0" w:colLast="0"/>
      <w:bookmarkEnd w:id="1"/>
      <w:r w:rsidRPr="00266073">
        <w:rPr>
          <w:rFonts w:ascii="Arial" w:eastAsia="Arial" w:hAnsi="Arial" w:cs="Arial"/>
          <w:sz w:val="24"/>
          <w:szCs w:val="24"/>
          <w:rtl/>
        </w:rPr>
        <w:t>כשנקודת המצוקה פולשנית ומציפה מדי, מתמקדים בנקודת המצוקה בלבד. בסיום כל סט גירוי, לא מאפשרים אסוציאציות כלל, אלא מחזירים אותו חזרה לנקודת המצוקה ((</w:t>
      </w:r>
      <w:proofErr w:type="spellStart"/>
      <w:r w:rsidRPr="00266073">
        <w:rPr>
          <w:rFonts w:ascii="Arial" w:eastAsia="Arial" w:hAnsi="Arial" w:cs="Arial"/>
          <w:sz w:val="24"/>
          <w:szCs w:val="24"/>
        </w:rPr>
        <w:t>PoD</w:t>
      </w:r>
      <w:proofErr w:type="spellEnd"/>
      <w:r w:rsidRPr="00266073">
        <w:rPr>
          <w:rFonts w:ascii="Arial" w:eastAsia="Arial" w:hAnsi="Arial" w:cs="Arial"/>
          <w:sz w:val="24"/>
          <w:szCs w:val="24"/>
          <w:rtl/>
        </w:rPr>
        <w:t xml:space="preserve"> ובודקים כמה היא מטרידה אותו וממשיכים לעוד סט גירוי עד שהמצוקה יורדת. </w:t>
      </w:r>
    </w:p>
    <w:p w14:paraId="00000033" w14:textId="77777777" w:rsidR="00024FDE" w:rsidRPr="00266073" w:rsidRDefault="00000000" w:rsidP="00266073">
      <w:pPr>
        <w:tabs>
          <w:tab w:val="left" w:pos="3296"/>
        </w:tabs>
        <w:spacing w:line="360" w:lineRule="auto"/>
        <w:rPr>
          <w:rFonts w:ascii="Arial" w:eastAsia="Arial" w:hAnsi="Arial" w:cs="Arial"/>
          <w:sz w:val="24"/>
          <w:szCs w:val="24"/>
          <w:u w:val="single"/>
        </w:rPr>
      </w:pPr>
      <w:r w:rsidRPr="00266073">
        <w:rPr>
          <w:rFonts w:ascii="Arial" w:eastAsia="Arial" w:hAnsi="Arial" w:cs="Arial"/>
          <w:sz w:val="24"/>
          <w:szCs w:val="24"/>
          <w:u w:val="single"/>
          <w:rtl/>
        </w:rPr>
        <w:t>שלב ה': התקנת  ההיגד החיובי (</w:t>
      </w:r>
      <w:r w:rsidRPr="00266073">
        <w:rPr>
          <w:rFonts w:ascii="Arial" w:eastAsia="Arial" w:hAnsi="Arial" w:cs="Arial"/>
          <w:sz w:val="24"/>
          <w:szCs w:val="24"/>
          <w:u w:val="single"/>
        </w:rPr>
        <w:t>PC</w:t>
      </w:r>
      <w:r w:rsidRPr="00266073">
        <w:rPr>
          <w:rFonts w:ascii="Arial" w:eastAsia="Arial" w:hAnsi="Arial" w:cs="Arial"/>
          <w:sz w:val="24"/>
          <w:szCs w:val="24"/>
          <w:u w:val="single"/>
          <w:rtl/>
        </w:rPr>
        <w:t>)</w:t>
      </w:r>
    </w:p>
    <w:p w14:paraId="00000034" w14:textId="77777777" w:rsidR="00024FDE" w:rsidRPr="00266073" w:rsidRDefault="00000000" w:rsidP="00266073">
      <w:pPr>
        <w:tabs>
          <w:tab w:val="left" w:pos="3296"/>
        </w:tabs>
        <w:spacing w:line="360" w:lineRule="auto"/>
        <w:rPr>
          <w:rFonts w:ascii="Arial" w:eastAsia="Arial" w:hAnsi="Arial" w:cs="Arial"/>
          <w:sz w:val="24"/>
          <w:szCs w:val="24"/>
        </w:rPr>
      </w:pPr>
      <w:r w:rsidRPr="00266073">
        <w:rPr>
          <w:rFonts w:ascii="Arial" w:eastAsia="Arial" w:hAnsi="Arial" w:cs="Arial"/>
          <w:sz w:val="24"/>
          <w:szCs w:val="24"/>
          <w:rtl/>
        </w:rPr>
        <w:t>כאשר רמת המצוקה ((</w:t>
      </w:r>
      <w:r w:rsidRPr="00266073">
        <w:rPr>
          <w:rFonts w:ascii="Arial" w:eastAsia="Arial" w:hAnsi="Arial" w:cs="Arial"/>
          <w:sz w:val="24"/>
          <w:szCs w:val="24"/>
        </w:rPr>
        <w:t>SUD</w:t>
      </w:r>
      <w:r w:rsidRPr="00266073">
        <w:rPr>
          <w:rFonts w:ascii="Arial" w:eastAsia="Arial" w:hAnsi="Arial" w:cs="Arial"/>
          <w:sz w:val="24"/>
          <w:szCs w:val="24"/>
          <w:rtl/>
        </w:rPr>
        <w:t xml:space="preserve"> יורדת למצב אקולוגי (תלוי בחומרה וטריות האירוע) ניתן להתקין את ההיגד החיובי יחד עם נקודת המצוקה בעזרת גירוי בי-לטרלי. אפשר לבדוק אם ההיגד מתאים כעת </w:t>
      </w:r>
      <w:r w:rsidRPr="00266073">
        <w:rPr>
          <w:rFonts w:ascii="Arial" w:eastAsia="Arial" w:hAnsi="Arial" w:cs="Arial"/>
          <w:sz w:val="24"/>
          <w:szCs w:val="24"/>
          <w:rtl/>
        </w:rPr>
        <w:lastRenderedPageBreak/>
        <w:t xml:space="preserve">או יש רצון לשנותו.  אם לא היה היגד חיובי ניתן להעלות היגד כמו: "האירוע נגמר" ולבדוק אם מתאים. </w:t>
      </w:r>
    </w:p>
    <w:p w14:paraId="00000035" w14:textId="77777777" w:rsidR="00024FDE" w:rsidRPr="00266073" w:rsidRDefault="00000000" w:rsidP="00266073">
      <w:pPr>
        <w:tabs>
          <w:tab w:val="left" w:pos="3296"/>
        </w:tabs>
        <w:spacing w:line="360" w:lineRule="auto"/>
        <w:rPr>
          <w:rFonts w:ascii="Arial" w:eastAsia="Arial" w:hAnsi="Arial" w:cs="Arial"/>
          <w:sz w:val="24"/>
          <w:szCs w:val="24"/>
          <w:u w:val="single"/>
        </w:rPr>
      </w:pPr>
      <w:r w:rsidRPr="00266073">
        <w:rPr>
          <w:rFonts w:ascii="Arial" w:eastAsia="Arial" w:hAnsi="Arial" w:cs="Arial"/>
          <w:sz w:val="24"/>
          <w:szCs w:val="24"/>
          <w:u w:val="single"/>
          <w:rtl/>
        </w:rPr>
        <w:t>חזרה לאיתור נקודת מצוקה (</w:t>
      </w:r>
      <w:proofErr w:type="spellStart"/>
      <w:r w:rsidRPr="00266073">
        <w:rPr>
          <w:rFonts w:ascii="Arial" w:eastAsia="Arial" w:hAnsi="Arial" w:cs="Arial"/>
          <w:sz w:val="24"/>
          <w:szCs w:val="24"/>
          <w:u w:val="single"/>
        </w:rPr>
        <w:t>PoD</w:t>
      </w:r>
      <w:proofErr w:type="spellEnd"/>
      <w:r w:rsidRPr="00266073">
        <w:rPr>
          <w:rFonts w:ascii="Arial" w:eastAsia="Arial" w:hAnsi="Arial" w:cs="Arial"/>
          <w:sz w:val="24"/>
          <w:szCs w:val="24"/>
          <w:u w:val="single"/>
          <w:rtl/>
        </w:rPr>
        <w:t>) נוספת</w:t>
      </w:r>
    </w:p>
    <w:p w14:paraId="00000036" w14:textId="77777777" w:rsidR="00024FDE" w:rsidRPr="00266073" w:rsidRDefault="00000000" w:rsidP="00266073">
      <w:pPr>
        <w:tabs>
          <w:tab w:val="left" w:pos="3296"/>
        </w:tabs>
        <w:spacing w:line="360" w:lineRule="auto"/>
        <w:rPr>
          <w:rFonts w:ascii="Arial" w:eastAsia="Arial" w:hAnsi="Arial" w:cs="Arial"/>
          <w:sz w:val="24"/>
          <w:szCs w:val="24"/>
        </w:rPr>
      </w:pPr>
      <w:r w:rsidRPr="00266073">
        <w:rPr>
          <w:rFonts w:ascii="Arial" w:eastAsia="Arial" w:hAnsi="Arial" w:cs="Arial"/>
          <w:sz w:val="24"/>
          <w:szCs w:val="24"/>
          <w:rtl/>
        </w:rPr>
        <w:t>ממשיכים להקריא את הסיפור (</w:t>
      </w:r>
      <w:r w:rsidRPr="00266073">
        <w:rPr>
          <w:rFonts w:ascii="Arial" w:eastAsia="Arial" w:hAnsi="Arial" w:cs="Arial"/>
          <w:sz w:val="24"/>
          <w:szCs w:val="24"/>
        </w:rPr>
        <w:t>NBLS</w:t>
      </w:r>
      <w:r w:rsidRPr="00266073">
        <w:rPr>
          <w:rFonts w:ascii="Arial" w:eastAsia="Arial" w:hAnsi="Arial" w:cs="Arial"/>
          <w:sz w:val="24"/>
          <w:szCs w:val="24"/>
          <w:rtl/>
        </w:rPr>
        <w:t>-3) מהנקודה שעצרנו כדי לעבד נקודת מצוקה זו, עד שמשהו מטריד נוסף עולה ואז עושים הערכה של נקודת המצוקה (</w:t>
      </w:r>
      <w:proofErr w:type="spellStart"/>
      <w:r w:rsidRPr="00266073">
        <w:rPr>
          <w:rFonts w:ascii="Arial" w:eastAsia="Arial" w:hAnsi="Arial" w:cs="Arial"/>
          <w:sz w:val="24"/>
          <w:szCs w:val="24"/>
        </w:rPr>
        <w:t>PoD</w:t>
      </w:r>
      <w:proofErr w:type="spellEnd"/>
      <w:r w:rsidRPr="00266073">
        <w:rPr>
          <w:rFonts w:ascii="Arial" w:eastAsia="Arial" w:hAnsi="Arial" w:cs="Arial"/>
          <w:sz w:val="24"/>
          <w:szCs w:val="24"/>
          <w:rtl/>
        </w:rPr>
        <w:t xml:space="preserve">) הזו ומעבדים אותה כפי שהוזכר לעיל (שלבים </w:t>
      </w:r>
      <w:proofErr w:type="spellStart"/>
      <w:r w:rsidRPr="00266073">
        <w:rPr>
          <w:rFonts w:ascii="Arial" w:eastAsia="Arial" w:hAnsi="Arial" w:cs="Arial"/>
          <w:sz w:val="24"/>
          <w:szCs w:val="24"/>
          <w:rtl/>
        </w:rPr>
        <w:t>ד'+ה</w:t>
      </w:r>
      <w:proofErr w:type="spellEnd"/>
      <w:r w:rsidRPr="00266073">
        <w:rPr>
          <w:rFonts w:ascii="Arial" w:eastAsia="Arial" w:hAnsi="Arial" w:cs="Arial"/>
          <w:sz w:val="24"/>
          <w:szCs w:val="24"/>
          <w:rtl/>
        </w:rPr>
        <w:t>'). ממשיכים כך עד שמגיעים לסוף הנרטיב.</w:t>
      </w:r>
    </w:p>
    <w:p w14:paraId="00000037" w14:textId="77777777" w:rsidR="00024FDE" w:rsidRPr="00266073" w:rsidRDefault="00000000" w:rsidP="00266073">
      <w:pPr>
        <w:tabs>
          <w:tab w:val="left" w:pos="3296"/>
        </w:tabs>
        <w:spacing w:line="360" w:lineRule="auto"/>
        <w:rPr>
          <w:rFonts w:ascii="Arial" w:eastAsia="Arial" w:hAnsi="Arial" w:cs="Arial"/>
          <w:sz w:val="24"/>
          <w:szCs w:val="24"/>
        </w:rPr>
      </w:pPr>
      <w:r w:rsidRPr="00266073">
        <w:rPr>
          <w:rFonts w:ascii="Arial" w:eastAsia="Arial" w:hAnsi="Arial" w:cs="Arial"/>
          <w:sz w:val="24"/>
          <w:szCs w:val="24"/>
          <w:rtl/>
        </w:rPr>
        <w:t>רמת האפיזודה</w:t>
      </w:r>
    </w:p>
    <w:p w14:paraId="00000038" w14:textId="77777777" w:rsidR="00024FDE" w:rsidRPr="00266073" w:rsidRDefault="00000000" w:rsidP="00266073">
      <w:pPr>
        <w:tabs>
          <w:tab w:val="left" w:pos="3296"/>
        </w:tabs>
        <w:spacing w:line="360" w:lineRule="auto"/>
        <w:rPr>
          <w:rFonts w:ascii="Arial" w:eastAsia="Arial" w:hAnsi="Arial" w:cs="Arial"/>
          <w:sz w:val="24"/>
          <w:szCs w:val="24"/>
          <w:u w:val="single"/>
        </w:rPr>
      </w:pPr>
      <w:r w:rsidRPr="00266073">
        <w:rPr>
          <w:rFonts w:ascii="Arial" w:eastAsia="Arial" w:hAnsi="Arial" w:cs="Arial"/>
          <w:sz w:val="24"/>
          <w:szCs w:val="24"/>
          <w:u w:val="single"/>
          <w:rtl/>
        </w:rPr>
        <w:t>שלב ו': התקנת היגד חיובי לכל האפיזודה</w:t>
      </w:r>
    </w:p>
    <w:p w14:paraId="00000039" w14:textId="77777777" w:rsidR="00024FDE" w:rsidRPr="00266073" w:rsidRDefault="00000000" w:rsidP="00266073">
      <w:pPr>
        <w:tabs>
          <w:tab w:val="left" w:pos="3296"/>
        </w:tabs>
        <w:spacing w:line="360" w:lineRule="auto"/>
        <w:rPr>
          <w:rFonts w:ascii="Arial" w:eastAsia="Arial" w:hAnsi="Arial" w:cs="Arial"/>
          <w:sz w:val="24"/>
          <w:szCs w:val="24"/>
        </w:rPr>
      </w:pPr>
      <w:r w:rsidRPr="00266073">
        <w:rPr>
          <w:rFonts w:ascii="Arial" w:eastAsia="Arial" w:hAnsi="Arial" w:cs="Arial"/>
          <w:sz w:val="24"/>
          <w:szCs w:val="24"/>
          <w:rtl/>
        </w:rPr>
        <w:t>לאחר סיום עיבוד נקודות המצוקה שעלו המטופל נשאל מה רמת המצוקה ביחס לכל האפיזודה. אם היא אקולוגית הוא נשאל, כמו ב-</w:t>
      </w:r>
      <w:r w:rsidRPr="00266073">
        <w:rPr>
          <w:rFonts w:ascii="Arial" w:eastAsia="Arial" w:hAnsi="Arial" w:cs="Arial"/>
          <w:sz w:val="24"/>
          <w:szCs w:val="24"/>
        </w:rPr>
        <w:t>EMDR R-TEP,-</w:t>
      </w:r>
      <w:r w:rsidRPr="00266073">
        <w:rPr>
          <w:rFonts w:ascii="Arial" w:eastAsia="Arial" w:hAnsi="Arial" w:cs="Arial"/>
          <w:i/>
          <w:color w:val="FF0000"/>
          <w:sz w:val="24"/>
          <w:szCs w:val="24"/>
          <w:rtl/>
        </w:rPr>
        <w:t>"מה למדת או מה היית רוצה לקחת איתך מהאפיזודה שעברת?"</w:t>
      </w:r>
      <w:r w:rsidRPr="00266073">
        <w:rPr>
          <w:rFonts w:ascii="Arial" w:eastAsia="Arial" w:hAnsi="Arial" w:cs="Arial"/>
          <w:sz w:val="24"/>
          <w:szCs w:val="24"/>
          <w:rtl/>
        </w:rPr>
        <w:t xml:space="preserve"> ומתקינים את ההיגד החיובי ((</w:t>
      </w:r>
      <w:r w:rsidRPr="00266073">
        <w:rPr>
          <w:rFonts w:ascii="Arial" w:eastAsia="Arial" w:hAnsi="Arial" w:cs="Arial"/>
          <w:sz w:val="24"/>
          <w:szCs w:val="24"/>
        </w:rPr>
        <w:t>PC</w:t>
      </w:r>
      <w:r w:rsidRPr="00266073">
        <w:rPr>
          <w:rFonts w:ascii="Arial" w:eastAsia="Arial" w:hAnsi="Arial" w:cs="Arial"/>
          <w:sz w:val="24"/>
          <w:szCs w:val="24"/>
          <w:rtl/>
        </w:rPr>
        <w:t xml:space="preserve"> המתייחס לכל האפיזודה תוך כדי התייחסות למידת החיבור אליו (</w:t>
      </w:r>
      <w:proofErr w:type="spellStart"/>
      <w:r w:rsidRPr="00266073">
        <w:rPr>
          <w:rFonts w:ascii="Arial" w:eastAsia="Arial" w:hAnsi="Arial" w:cs="Arial"/>
          <w:sz w:val="24"/>
          <w:szCs w:val="24"/>
        </w:rPr>
        <w:t>VoC</w:t>
      </w:r>
      <w:proofErr w:type="spellEnd"/>
      <w:r w:rsidRPr="00266073">
        <w:rPr>
          <w:rFonts w:ascii="Arial" w:eastAsia="Arial" w:hAnsi="Arial" w:cs="Arial"/>
          <w:sz w:val="24"/>
          <w:szCs w:val="24"/>
          <w:rtl/>
        </w:rPr>
        <w:t>). במטרה להגיע ל- 7.</w:t>
      </w:r>
    </w:p>
    <w:p w14:paraId="0000003A" w14:textId="77777777" w:rsidR="00024FDE" w:rsidRPr="00266073" w:rsidRDefault="00000000" w:rsidP="00266073">
      <w:pPr>
        <w:tabs>
          <w:tab w:val="left" w:pos="3296"/>
        </w:tabs>
        <w:spacing w:line="360" w:lineRule="auto"/>
        <w:rPr>
          <w:rFonts w:ascii="Arial" w:eastAsia="Arial" w:hAnsi="Arial" w:cs="Arial"/>
          <w:sz w:val="24"/>
          <w:szCs w:val="24"/>
          <w:u w:val="single"/>
        </w:rPr>
      </w:pPr>
      <w:r w:rsidRPr="00266073">
        <w:rPr>
          <w:rFonts w:ascii="Arial" w:eastAsia="Arial" w:hAnsi="Arial" w:cs="Arial"/>
          <w:sz w:val="24"/>
          <w:szCs w:val="24"/>
          <w:u w:val="single"/>
          <w:rtl/>
        </w:rPr>
        <w:t xml:space="preserve">שלב ז': סריקת גוף </w:t>
      </w:r>
    </w:p>
    <w:p w14:paraId="0000003B" w14:textId="77777777" w:rsidR="00024FDE" w:rsidRPr="00266073" w:rsidRDefault="00000000" w:rsidP="00266073">
      <w:pPr>
        <w:tabs>
          <w:tab w:val="left" w:pos="3296"/>
        </w:tabs>
        <w:spacing w:line="360" w:lineRule="auto"/>
        <w:rPr>
          <w:rFonts w:ascii="Arial" w:eastAsia="Arial" w:hAnsi="Arial" w:cs="Arial"/>
          <w:sz w:val="24"/>
          <w:szCs w:val="24"/>
          <w:u w:val="single"/>
        </w:rPr>
      </w:pPr>
      <w:r w:rsidRPr="00266073">
        <w:rPr>
          <w:rFonts w:ascii="Arial" w:eastAsia="Arial" w:hAnsi="Arial" w:cs="Arial"/>
          <w:sz w:val="24"/>
          <w:szCs w:val="24"/>
          <w:rtl/>
        </w:rPr>
        <w:t>המטופל סורק את הגוף מלמעלה למטה כשהוא מחזיק את ההיגד החיובי והמטפל נותן גירוי בי-לטרלי קצר עד שהגוף במצב רגוע.</w:t>
      </w:r>
      <w:r w:rsidRPr="00266073">
        <w:rPr>
          <w:rFonts w:ascii="Arial" w:eastAsia="Arial" w:hAnsi="Arial" w:cs="Arial"/>
          <w:sz w:val="24"/>
          <w:szCs w:val="24"/>
          <w:u w:val="single"/>
        </w:rPr>
        <w:t xml:space="preserve"> </w:t>
      </w:r>
    </w:p>
    <w:p w14:paraId="0000003C" w14:textId="77777777" w:rsidR="00024FDE" w:rsidRPr="00266073" w:rsidRDefault="00000000" w:rsidP="00266073">
      <w:pPr>
        <w:tabs>
          <w:tab w:val="left" w:pos="3296"/>
        </w:tabs>
        <w:spacing w:line="360" w:lineRule="auto"/>
        <w:rPr>
          <w:rFonts w:ascii="Arial" w:eastAsia="Arial" w:hAnsi="Arial" w:cs="Arial"/>
          <w:sz w:val="24"/>
          <w:szCs w:val="24"/>
          <w:u w:val="single"/>
        </w:rPr>
      </w:pPr>
      <w:r w:rsidRPr="00266073">
        <w:rPr>
          <w:rFonts w:ascii="Arial" w:eastAsia="Arial" w:hAnsi="Arial" w:cs="Arial"/>
          <w:sz w:val="24"/>
          <w:szCs w:val="24"/>
          <w:u w:val="single"/>
          <w:rtl/>
        </w:rPr>
        <w:t>שלב ח': סגירה</w:t>
      </w:r>
    </w:p>
    <w:p w14:paraId="0000003D" w14:textId="77777777" w:rsidR="00024FDE" w:rsidRPr="00266073" w:rsidRDefault="00000000" w:rsidP="00266073">
      <w:pPr>
        <w:tabs>
          <w:tab w:val="left" w:pos="3296"/>
        </w:tabs>
        <w:spacing w:line="360" w:lineRule="auto"/>
        <w:rPr>
          <w:rFonts w:ascii="Arial" w:eastAsia="Arial" w:hAnsi="Arial" w:cs="Arial"/>
          <w:sz w:val="24"/>
          <w:szCs w:val="24"/>
        </w:rPr>
      </w:pPr>
      <w:r w:rsidRPr="00266073">
        <w:rPr>
          <w:rFonts w:ascii="Arial" w:eastAsia="Arial" w:hAnsi="Arial" w:cs="Arial"/>
          <w:sz w:val="24"/>
          <w:szCs w:val="24"/>
          <w:rtl/>
        </w:rPr>
        <w:t xml:space="preserve">כל מפגש מסתיים עם חיזוק משאב שהמטופל בוחר בנוסף לתרגילי </w:t>
      </w:r>
      <w:proofErr w:type="spellStart"/>
      <w:r w:rsidRPr="00266073">
        <w:rPr>
          <w:rFonts w:ascii="Arial" w:eastAsia="Arial" w:hAnsi="Arial" w:cs="Arial"/>
          <w:sz w:val="24"/>
          <w:szCs w:val="24"/>
          <w:rtl/>
        </w:rPr>
        <w:t>אאמא</w:t>
      </w:r>
      <w:proofErr w:type="spellEnd"/>
      <w:r w:rsidRPr="00266073">
        <w:rPr>
          <w:rFonts w:ascii="Arial" w:eastAsia="Arial" w:hAnsi="Arial" w:cs="Arial"/>
          <w:sz w:val="24"/>
          <w:szCs w:val="24"/>
          <w:rtl/>
        </w:rPr>
        <w:t xml:space="preserve"> (ראה שלב הכנה) והמטופל נשאל: "מה למדת מהפגישה היום?" </w:t>
      </w:r>
    </w:p>
    <w:p w14:paraId="0000003E" w14:textId="77777777" w:rsidR="00024FDE" w:rsidRPr="00266073" w:rsidRDefault="00000000" w:rsidP="00266073">
      <w:pPr>
        <w:pStyle w:val="1"/>
        <w:spacing w:line="360" w:lineRule="auto"/>
        <w:rPr>
          <w:rFonts w:ascii="Arial" w:eastAsia="Arial" w:hAnsi="Arial" w:cs="Arial"/>
        </w:rPr>
      </w:pPr>
      <w:r w:rsidRPr="00266073">
        <w:rPr>
          <w:rFonts w:ascii="Arial" w:eastAsia="Arial" w:hAnsi="Arial" w:cs="Arial"/>
          <w:rtl/>
        </w:rPr>
        <w:t>תיאור המקרה</w:t>
      </w:r>
    </w:p>
    <w:p w14:paraId="0000003F"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שלב ב - הכנה - </w:t>
      </w:r>
    </w:p>
    <w:p w14:paraId="00000040"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השגת רגיעה: כאשר ע' הגיעה לחדר המטפל התמקד ביצירת רגיעה וויסות עצמי (((</w:t>
      </w:r>
      <w:r w:rsidRPr="00266073">
        <w:rPr>
          <w:rFonts w:ascii="Arial" w:eastAsia="Arial" w:hAnsi="Arial" w:cs="Arial"/>
          <w:sz w:val="24"/>
          <w:szCs w:val="24"/>
        </w:rPr>
        <w:t>self-regulation</w:t>
      </w:r>
      <w:r w:rsidRPr="00266073">
        <w:rPr>
          <w:rFonts w:ascii="Arial" w:eastAsia="Arial" w:hAnsi="Arial" w:cs="Arial"/>
          <w:sz w:val="24"/>
          <w:szCs w:val="24"/>
          <w:rtl/>
        </w:rPr>
        <w:t>. מטרה זו הושגה באמצעות הרגעה פיזיולוגית על בסיס התערבות זמן חירום (</w:t>
      </w:r>
      <w:proofErr w:type="spellStart"/>
      <w:r w:rsidRPr="00266073">
        <w:rPr>
          <w:rFonts w:ascii="Arial" w:eastAsia="Arial" w:hAnsi="Arial" w:cs="Arial"/>
          <w:sz w:val="24"/>
          <w:szCs w:val="24"/>
        </w:rPr>
        <w:t>Farchi</w:t>
      </w:r>
      <w:proofErr w:type="spellEnd"/>
      <w:r w:rsidRPr="00266073">
        <w:rPr>
          <w:rFonts w:ascii="Arial" w:eastAsia="Arial" w:hAnsi="Arial" w:cs="Arial"/>
          <w:sz w:val="24"/>
          <w:szCs w:val="24"/>
          <w:rtl/>
        </w:rPr>
        <w:t xml:space="preserve">, 2013) וכן באמצעות התערבות  מבוססת קרקוע </w:t>
      </w:r>
      <w:r w:rsidRPr="00266073">
        <w:rPr>
          <w:rFonts w:ascii="Arial" w:eastAsia="Arial" w:hAnsi="Arial" w:cs="Arial"/>
          <w:sz w:val="24"/>
          <w:szCs w:val="24"/>
        </w:rPr>
        <w:t>Grounding</w:t>
      </w:r>
      <w:r w:rsidRPr="00266073">
        <w:rPr>
          <w:rFonts w:ascii="Arial" w:eastAsia="Arial" w:hAnsi="Arial" w:cs="Arial"/>
          <w:sz w:val="24"/>
          <w:szCs w:val="24"/>
          <w:rtl/>
        </w:rPr>
        <w:t xml:space="preserve">  (</w:t>
      </w:r>
      <w:proofErr w:type="spellStart"/>
      <w:r w:rsidRPr="00266073">
        <w:rPr>
          <w:rFonts w:ascii="Arial" w:eastAsia="Arial" w:hAnsi="Arial" w:cs="Arial"/>
          <w:sz w:val="24"/>
          <w:szCs w:val="24"/>
          <w:rtl/>
        </w:rPr>
        <w:t>גנדלין</w:t>
      </w:r>
      <w:proofErr w:type="spellEnd"/>
      <w:r w:rsidRPr="00266073">
        <w:rPr>
          <w:rFonts w:ascii="Arial" w:eastAsia="Arial" w:hAnsi="Arial" w:cs="Arial"/>
          <w:sz w:val="24"/>
          <w:szCs w:val="24"/>
          <w:rtl/>
        </w:rPr>
        <w:t xml:space="preserve">, 2006). כמו כן המטפל לימד </w:t>
      </w:r>
      <w:proofErr w:type="spellStart"/>
      <w:r w:rsidRPr="00266073">
        <w:rPr>
          <w:rFonts w:ascii="Arial" w:eastAsia="Arial" w:hAnsi="Arial" w:cs="Arial"/>
          <w:sz w:val="24"/>
          <w:szCs w:val="24"/>
          <w:rtl/>
        </w:rPr>
        <w:t>ותירגל</w:t>
      </w:r>
      <w:proofErr w:type="spellEnd"/>
      <w:r w:rsidRPr="00266073">
        <w:rPr>
          <w:rFonts w:ascii="Arial" w:eastAsia="Arial" w:hAnsi="Arial" w:cs="Arial"/>
          <w:sz w:val="24"/>
          <w:szCs w:val="24"/>
          <w:rtl/>
        </w:rPr>
        <w:t xml:space="preserve"> עם המטופלת את 4 תרגילי </w:t>
      </w:r>
      <w:proofErr w:type="spellStart"/>
      <w:r w:rsidRPr="00266073">
        <w:rPr>
          <w:rFonts w:ascii="Arial" w:eastAsia="Arial" w:hAnsi="Arial" w:cs="Arial"/>
          <w:sz w:val="24"/>
          <w:szCs w:val="24"/>
          <w:rtl/>
        </w:rPr>
        <w:t>אאמא</w:t>
      </w:r>
      <w:proofErr w:type="spellEnd"/>
      <w:r w:rsidRPr="00266073">
        <w:rPr>
          <w:rFonts w:ascii="Arial" w:eastAsia="Arial" w:hAnsi="Arial" w:cs="Arial"/>
          <w:sz w:val="24"/>
          <w:szCs w:val="24"/>
          <w:rtl/>
        </w:rPr>
        <w:t xml:space="preserve"> (</w:t>
      </w:r>
      <w:r w:rsidRPr="00266073">
        <w:rPr>
          <w:rFonts w:ascii="Arial" w:eastAsia="Arial" w:hAnsi="Arial" w:cs="Arial"/>
          <w:sz w:val="24"/>
          <w:szCs w:val="24"/>
        </w:rPr>
        <w:t>Shapiro</w:t>
      </w:r>
      <w:r w:rsidRPr="00266073">
        <w:rPr>
          <w:rFonts w:ascii="Arial" w:eastAsia="Arial" w:hAnsi="Arial" w:cs="Arial"/>
          <w:sz w:val="24"/>
          <w:szCs w:val="24"/>
          <w:rtl/>
        </w:rPr>
        <w:t>, 2008). המטפל הציע למטופלת כי בכל פעם שתרגיש מבולבלת נעשה שנית את ה-</w:t>
      </w:r>
      <w:proofErr w:type="spellStart"/>
      <w:r w:rsidRPr="00266073">
        <w:rPr>
          <w:rFonts w:ascii="Arial" w:eastAsia="Arial" w:hAnsi="Arial" w:cs="Arial"/>
          <w:sz w:val="24"/>
          <w:szCs w:val="24"/>
          <w:rtl/>
        </w:rPr>
        <w:t>אאמא</w:t>
      </w:r>
      <w:proofErr w:type="spellEnd"/>
      <w:r w:rsidRPr="00266073">
        <w:rPr>
          <w:rFonts w:ascii="Arial" w:eastAsia="Arial" w:hAnsi="Arial" w:cs="Arial"/>
          <w:sz w:val="24"/>
          <w:szCs w:val="24"/>
          <w:rtl/>
        </w:rPr>
        <w:t xml:space="preserve"> ואז נמשיך. יש להדגיש שמכיוון </w:t>
      </w:r>
      <w:proofErr w:type="spellStart"/>
      <w:r w:rsidRPr="00266073">
        <w:rPr>
          <w:rFonts w:ascii="Arial" w:eastAsia="Arial" w:hAnsi="Arial" w:cs="Arial"/>
          <w:sz w:val="24"/>
          <w:szCs w:val="24"/>
          <w:rtl/>
        </w:rPr>
        <w:t>שהארוע</w:t>
      </w:r>
      <w:proofErr w:type="spellEnd"/>
      <w:r w:rsidRPr="00266073">
        <w:rPr>
          <w:rFonts w:ascii="Arial" w:eastAsia="Arial" w:hAnsi="Arial" w:cs="Arial"/>
          <w:sz w:val="24"/>
          <w:szCs w:val="24"/>
          <w:rtl/>
        </w:rPr>
        <w:t xml:space="preserve"> הטראומטי קרה לפני המפגש השני בין המטפל למטופלת עדיין לא נוצרה ברית טיפולית חזקה) המשרה תחושת ביטחון בקשר. לכן  מקרה זה דומה מאד להתערבות במצבי חירום עם מטופלים לא מוכרים. </w:t>
      </w:r>
    </w:p>
    <w:p w14:paraId="00000041"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הסבר פסיכו-חינוכי:</w:t>
      </w:r>
    </w:p>
    <w:p w14:paraId="00000042"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lastRenderedPageBreak/>
        <w:t xml:space="preserve">לאחר שהושגה רגיעה יחסית, ניתן הסבר פסיכו-חינוכי </w:t>
      </w:r>
      <w:proofErr w:type="spellStart"/>
      <w:r w:rsidRPr="00266073">
        <w:rPr>
          <w:rFonts w:ascii="Arial" w:eastAsia="Arial" w:hAnsi="Arial" w:cs="Arial"/>
          <w:sz w:val="24"/>
          <w:szCs w:val="24"/>
          <w:rtl/>
        </w:rPr>
        <w:t>ונירמול</w:t>
      </w:r>
      <w:proofErr w:type="spellEnd"/>
      <w:r w:rsidRPr="00266073">
        <w:rPr>
          <w:rFonts w:ascii="Arial" w:eastAsia="Arial" w:hAnsi="Arial" w:cs="Arial"/>
          <w:sz w:val="24"/>
          <w:szCs w:val="24"/>
          <w:rtl/>
        </w:rPr>
        <w:t xml:space="preserve"> של המצב. הוסבר לע' כי העובדה שלא ברור לה לחלוטין מה קרה היא נורמטיבית . כשהמטופלת מודעת לזמן ולמקום עוברים  לשלב הבא</w:t>
      </w:r>
    </w:p>
    <w:p w14:paraId="00000043"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שלב ג' -הבניית נרטיב האפיזודה</w:t>
      </w:r>
    </w:p>
    <w:p w14:paraId="00000044" w14:textId="77777777" w:rsidR="00024FDE" w:rsidRPr="00266073" w:rsidRDefault="00000000" w:rsidP="00266073">
      <w:pPr>
        <w:numPr>
          <w:ilvl w:val="3"/>
          <w:numId w:val="4"/>
        </w:numPr>
        <w:pBdr>
          <w:top w:val="nil"/>
          <w:left w:val="nil"/>
          <w:bottom w:val="nil"/>
          <w:right w:val="nil"/>
          <w:between w:val="nil"/>
        </w:pBdr>
        <w:spacing w:line="360" w:lineRule="auto"/>
        <w:ind w:left="662"/>
        <w:jc w:val="both"/>
        <w:rPr>
          <w:rFonts w:ascii="Arial" w:eastAsia="Arial" w:hAnsi="Arial" w:cs="Arial"/>
          <w:color w:val="000000"/>
          <w:sz w:val="24"/>
          <w:szCs w:val="24"/>
        </w:rPr>
      </w:pPr>
      <w:r w:rsidRPr="00266073">
        <w:rPr>
          <w:rFonts w:ascii="Arial" w:eastAsia="Arial" w:hAnsi="Arial" w:cs="Arial"/>
          <w:i/>
          <w:color w:val="000000"/>
          <w:sz w:val="24"/>
          <w:szCs w:val="24"/>
        </w:rPr>
        <w:t>NBLS-1 (Narrative with Bilateral Stimulation</w:t>
      </w:r>
      <w:r w:rsidRPr="00266073">
        <w:rPr>
          <w:rFonts w:ascii="Arial" w:eastAsia="Arial" w:hAnsi="Arial" w:cs="Arial"/>
          <w:i/>
          <w:color w:val="000000"/>
          <w:sz w:val="24"/>
          <w:szCs w:val="24"/>
          <w:rtl/>
        </w:rPr>
        <w:t>): הסיפור המפורק</w:t>
      </w:r>
    </w:p>
    <w:p w14:paraId="00000045"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הוסבר </w:t>
      </w:r>
      <w:proofErr w:type="spellStart"/>
      <w:r w:rsidRPr="00266073">
        <w:rPr>
          <w:rFonts w:ascii="Arial" w:eastAsia="Arial" w:hAnsi="Arial" w:cs="Arial"/>
          <w:sz w:val="24"/>
          <w:szCs w:val="24"/>
          <w:rtl/>
        </w:rPr>
        <w:t>לע</w:t>
      </w:r>
      <w:proofErr w:type="spellEnd"/>
      <w:r w:rsidRPr="00266073">
        <w:rPr>
          <w:rFonts w:ascii="Arial" w:eastAsia="Arial" w:hAnsi="Arial" w:cs="Arial"/>
          <w:sz w:val="24"/>
          <w:szCs w:val="24"/>
          <w:rtl/>
        </w:rPr>
        <w:t xml:space="preserve">. כי יש צורך לשמוע את הסיפור כפי שהוא נחווה אצלה: "זו לא חקירת משטרה, מעניין אותי מה בעצם עברת.. אז ספרי לי זאת מבלי להתעכב על הסדר, אחר כך נסדר את זה ביחד...." בזמן </w:t>
      </w:r>
      <w:proofErr w:type="spellStart"/>
      <w:r w:rsidRPr="00266073">
        <w:rPr>
          <w:rFonts w:ascii="Arial" w:eastAsia="Arial" w:hAnsi="Arial" w:cs="Arial"/>
          <w:sz w:val="24"/>
          <w:szCs w:val="24"/>
          <w:rtl/>
        </w:rPr>
        <w:t>שע</w:t>
      </w:r>
      <w:proofErr w:type="spellEnd"/>
      <w:r w:rsidRPr="00266073">
        <w:rPr>
          <w:rFonts w:ascii="Arial" w:eastAsia="Arial" w:hAnsi="Arial" w:cs="Arial"/>
          <w:sz w:val="24"/>
          <w:szCs w:val="24"/>
          <w:rtl/>
        </w:rPr>
        <w:t>. סיפרה את הסיפור התקיים גירוי בי-</w:t>
      </w:r>
      <w:proofErr w:type="spellStart"/>
      <w:r w:rsidRPr="00266073">
        <w:rPr>
          <w:rFonts w:ascii="Arial" w:eastAsia="Arial" w:hAnsi="Arial" w:cs="Arial"/>
          <w:sz w:val="24"/>
          <w:szCs w:val="24"/>
          <w:rtl/>
        </w:rPr>
        <w:t>לאטרלי</w:t>
      </w:r>
      <w:proofErr w:type="spellEnd"/>
      <w:r w:rsidRPr="00266073">
        <w:rPr>
          <w:rFonts w:ascii="Arial" w:eastAsia="Arial" w:hAnsi="Arial" w:cs="Arial"/>
          <w:sz w:val="24"/>
          <w:szCs w:val="24"/>
          <w:rtl/>
        </w:rPr>
        <w:t xml:space="preserve"> באמצעות טפיחות על כפות ידיה ע' סיפרה את סיפורה באפן  מאד אסוציאטיבי. היא התחילה דווקא מהרגע שבו נכנסה לקליניקה, נרגעה כשהייתה בתוך בניין, יכולה הייתה לנשום לרגע אבל אז כל פעם שחשבה על האזעקה נלחצה שוב, ביקשה לעשות תרגיל הרגעה (א-אמא). לאחר מכן עברה לספר על הבריחה מהרכב והשכיבה על הרצפה ואז חזרה ליציאה מהבית. ניכר היה שהגירוי הבי-לטרלי של התיפוף  ממקד אותה. כשהגיעה לסוף אמרה:  "זהו ואז אני עכשיו כאן". שיקפתי לה כמה זמן עבר מאז תחילת האירוע עצמו: "שימי לב שהאזעקה הייתה כבר לפני ארבע שעות...".</w:t>
      </w:r>
    </w:p>
    <w:p w14:paraId="00000046" w14:textId="77777777" w:rsidR="00024FDE" w:rsidRPr="00266073" w:rsidRDefault="00000000" w:rsidP="00266073">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sidRPr="00266073">
        <w:rPr>
          <w:rFonts w:ascii="Arial" w:eastAsia="Arial" w:hAnsi="Arial" w:cs="Arial"/>
          <w:color w:val="000000"/>
          <w:sz w:val="24"/>
          <w:szCs w:val="24"/>
        </w:rPr>
        <w:t xml:space="preserve"> </w:t>
      </w:r>
      <w:r w:rsidRPr="00266073">
        <w:rPr>
          <w:rFonts w:ascii="Arial" w:eastAsia="Arial" w:hAnsi="Arial" w:cs="Arial"/>
          <w:i/>
          <w:color w:val="000000"/>
          <w:sz w:val="24"/>
          <w:szCs w:val="24"/>
        </w:rPr>
        <w:t>(Narrative with Bilateral Stimulation) NBLS</w:t>
      </w:r>
      <w:r w:rsidRPr="00266073">
        <w:rPr>
          <w:rFonts w:ascii="Arial" w:eastAsia="Arial" w:hAnsi="Arial" w:cs="Arial"/>
          <w:i/>
          <w:color w:val="000000"/>
          <w:sz w:val="24"/>
          <w:szCs w:val="24"/>
          <w:rtl/>
        </w:rPr>
        <w:t>-2 : יצירת רצף כרונולוגי לסיפור</w:t>
      </w:r>
    </w:p>
    <w:p w14:paraId="00000047"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בשלב זה למעשה סיפרתי לע' את מה שסיפרה לי אך בצורה מאורגנת ו"הסכמנו" ביחד על סדר התרחשות הדברים.</w:t>
      </w:r>
    </w:p>
    <w:p w14:paraId="00000048" w14:textId="77777777" w:rsidR="00024FDE" w:rsidRPr="00266073" w:rsidRDefault="00000000" w:rsidP="00266073">
      <w:pPr>
        <w:spacing w:line="360" w:lineRule="auto"/>
        <w:ind w:left="720"/>
        <w:jc w:val="both"/>
        <w:rPr>
          <w:rFonts w:ascii="Arial" w:eastAsia="Arial" w:hAnsi="Arial" w:cs="Arial"/>
        </w:rPr>
      </w:pPr>
      <w:r w:rsidRPr="00266073">
        <w:rPr>
          <w:rFonts w:ascii="Arial" w:eastAsia="Arial" w:hAnsi="Arial" w:cs="Arial"/>
          <w:rtl/>
        </w:rPr>
        <w:t xml:space="preserve">יצאת עם א' לכיוון הקליניקה שלי, זה היה בשעה 1200 בערך, בדרך ליד רחוב </w:t>
      </w:r>
      <w:r w:rsidRPr="00266073">
        <w:rPr>
          <w:rFonts w:ascii="Arial" w:eastAsia="Arial" w:hAnsi="Arial" w:cs="Arial"/>
        </w:rPr>
        <w:t>X</w:t>
      </w:r>
      <w:r w:rsidRPr="00266073">
        <w:rPr>
          <w:rFonts w:ascii="Arial" w:eastAsia="Arial" w:hAnsi="Arial" w:cs="Arial"/>
          <w:rtl/>
        </w:rPr>
        <w:t xml:space="preserve"> התחילה אזעקה. את סיפרת לי שאת זוכרת כי חשבת מה יהיה אם תהיה אזעקה אבל ביטלת את זה כי נבהלת מהמחשבה ואז לצערך החלה האזעקה באמת לפעול ואת זוכרת שא' עצר את הרכב בחריקת בלמים. נבהלת מזה מאד ואז היית קצת משותקת ברכב ולא ידעת מה  לעשות. א' כבר היה בחוץ וצעק לך לצאת.  נבהלת ולא הצלחת לפתוח את החגורה אבל אז הצלחת ויצאת מהרכב. נשכבת לידו עם ידיים על הראש וכל כך מיהרת שקיבלת מכה. מסביב נסעו מכוניות ופחדת שידרסו אותך. אחר כך היו הפיצוצים של הטילים מעל הראש. א' העלה אותך לרכב ועזר לך להתקשר. ניסית לשתות מים וכמעט נחנקת ועכשיו את כאן. הסיפור מתאים למה שאת זוכרת?</w:t>
      </w:r>
    </w:p>
    <w:p w14:paraId="00000049" w14:textId="77777777" w:rsidR="00024FDE" w:rsidRPr="00266073" w:rsidRDefault="00000000" w:rsidP="00266073">
      <w:pPr>
        <w:spacing w:line="360" w:lineRule="auto"/>
        <w:jc w:val="both"/>
        <w:rPr>
          <w:rFonts w:ascii="Arial" w:eastAsia="Arial" w:hAnsi="Arial" w:cs="Arial"/>
          <w:i/>
          <w:sz w:val="24"/>
          <w:szCs w:val="24"/>
        </w:rPr>
      </w:pPr>
      <w:r w:rsidRPr="00266073">
        <w:rPr>
          <w:rFonts w:ascii="Arial" w:eastAsia="Arial" w:hAnsi="Arial" w:cs="Arial"/>
          <w:sz w:val="24"/>
          <w:szCs w:val="24"/>
          <w:rtl/>
        </w:rPr>
        <w:t xml:space="preserve">תוך כדי סיפור עלו כמובן עוד ועוד התרחשויות (הדבר מאד אופייני למצבים ולטראומות סמוכות לזמן ולמקום). ההתרחשויות הושמו במקומן בסיפור. החל גירוי בי-לטרלי תוך שע' מספרת את הסיפור עליו הסכמנו. גם כאן עלו עוד ועוד זיכרונות מתוך ההתרחשות וגם הן הושמו בסדר הנכון של הדברים. זה נמשך הלוך ושוב תוך כדי גירוי בי-לטרלי עד שלא נדרשו יותר שינויים. עלו עוד ועוד תחושות וכן חווית </w:t>
      </w:r>
      <w:proofErr w:type="spellStart"/>
      <w:r w:rsidRPr="00266073">
        <w:rPr>
          <w:rFonts w:ascii="Arial" w:eastAsia="Arial" w:hAnsi="Arial" w:cs="Arial"/>
          <w:sz w:val="24"/>
          <w:szCs w:val="24"/>
          <w:rtl/>
        </w:rPr>
        <w:t>אבראקציה</w:t>
      </w:r>
      <w:proofErr w:type="spellEnd"/>
      <w:r w:rsidRPr="00266073">
        <w:rPr>
          <w:rFonts w:ascii="Arial" w:eastAsia="Arial" w:hAnsi="Arial" w:cs="Arial"/>
          <w:sz w:val="24"/>
          <w:szCs w:val="24"/>
          <w:rtl/>
        </w:rPr>
        <w:t xml:space="preserve"> ואז חזרנו ותרגלנו את הקרקוע והרגיעה כולל תרגיל א-אמא. ע' אמרה שהעובדה שהיא נלחצת ואז נרגעת טובה לה ומרגיעה אותה והיא מרגישה שזה: "מחזיר אותי לשליטה". </w:t>
      </w:r>
    </w:p>
    <w:p w14:paraId="0000004A" w14:textId="77777777" w:rsidR="00024FDE" w:rsidRPr="00266073" w:rsidRDefault="00000000" w:rsidP="00266073">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sidRPr="00266073">
        <w:rPr>
          <w:rFonts w:ascii="Arial" w:eastAsia="Arial" w:hAnsi="Arial" w:cs="Arial"/>
          <w:i/>
          <w:color w:val="000000"/>
          <w:sz w:val="24"/>
          <w:szCs w:val="24"/>
        </w:rPr>
        <w:t xml:space="preserve"> M-NBLS (Mirror Narrative with Bilateral Stimulation</w:t>
      </w:r>
      <w:r w:rsidRPr="00266073">
        <w:rPr>
          <w:rFonts w:ascii="Arial" w:eastAsia="Arial" w:hAnsi="Arial" w:cs="Arial"/>
          <w:i/>
          <w:color w:val="000000"/>
          <w:sz w:val="24"/>
          <w:szCs w:val="24"/>
          <w:rtl/>
        </w:rPr>
        <w:t>): שיקוף הסיפור ע"י המטפל</w:t>
      </w:r>
    </w:p>
    <w:p w14:paraId="0000004B" w14:textId="77777777" w:rsidR="00024FDE" w:rsidRPr="00266073" w:rsidRDefault="00000000" w:rsidP="00266073">
      <w:pPr>
        <w:spacing w:line="360" w:lineRule="auto"/>
        <w:jc w:val="both"/>
        <w:rPr>
          <w:rFonts w:ascii="Arial" w:eastAsia="Arial" w:hAnsi="Arial" w:cs="Arial"/>
          <w:i/>
          <w:sz w:val="24"/>
          <w:szCs w:val="24"/>
        </w:rPr>
      </w:pPr>
      <w:r w:rsidRPr="00266073">
        <w:rPr>
          <w:rFonts w:ascii="Arial" w:eastAsia="Arial" w:hAnsi="Arial" w:cs="Arial"/>
          <w:sz w:val="24"/>
          <w:szCs w:val="24"/>
          <w:rtl/>
        </w:rPr>
        <w:t>שלב זה  שיקפתי  לע' את סיפורה תוך כדי תיפוף בי-לטרלי</w:t>
      </w:r>
    </w:p>
    <w:p w14:paraId="0000004C" w14:textId="77777777" w:rsidR="00024FDE" w:rsidRPr="00266073" w:rsidRDefault="00024FDE" w:rsidP="00266073">
      <w:pPr>
        <w:spacing w:line="360" w:lineRule="auto"/>
        <w:jc w:val="both"/>
        <w:rPr>
          <w:rFonts w:ascii="Arial" w:eastAsia="Arial" w:hAnsi="Arial" w:cs="Arial"/>
          <w:i/>
          <w:sz w:val="24"/>
          <w:szCs w:val="24"/>
        </w:rPr>
      </w:pPr>
    </w:p>
    <w:p w14:paraId="0000004D" w14:textId="77777777" w:rsidR="00024FDE" w:rsidRPr="00266073" w:rsidRDefault="00000000" w:rsidP="00266073">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sidRPr="00266073">
        <w:rPr>
          <w:rFonts w:ascii="Arial" w:eastAsia="Arial" w:hAnsi="Arial" w:cs="Arial"/>
          <w:i/>
          <w:color w:val="000000"/>
          <w:sz w:val="24"/>
          <w:szCs w:val="24"/>
        </w:rPr>
        <w:t>((Narrative with Bilateral Stimulation NBLS</w:t>
      </w:r>
      <w:r w:rsidRPr="00266073">
        <w:rPr>
          <w:rFonts w:ascii="Arial" w:eastAsia="Arial" w:hAnsi="Arial" w:cs="Arial"/>
          <w:i/>
          <w:color w:val="000000"/>
          <w:sz w:val="24"/>
          <w:szCs w:val="24"/>
          <w:rtl/>
        </w:rPr>
        <w:t>-3 : חיפוש נקודת מצוקה</w:t>
      </w:r>
      <w:r w:rsidRPr="00266073">
        <w:rPr>
          <w:rFonts w:ascii="Arial" w:eastAsia="Arial" w:hAnsi="Arial" w:cs="Arial"/>
          <w:color w:val="000000"/>
          <w:sz w:val="24"/>
          <w:szCs w:val="24"/>
        </w:rPr>
        <w:t xml:space="preserve"> (</w:t>
      </w:r>
      <w:proofErr w:type="spellStart"/>
      <w:r w:rsidRPr="00266073">
        <w:rPr>
          <w:rFonts w:ascii="Arial" w:eastAsia="Arial" w:hAnsi="Arial" w:cs="Arial"/>
          <w:color w:val="000000"/>
          <w:sz w:val="24"/>
          <w:szCs w:val="24"/>
        </w:rPr>
        <w:t>PoD</w:t>
      </w:r>
      <w:proofErr w:type="spellEnd"/>
      <w:r w:rsidRPr="00266073">
        <w:rPr>
          <w:rFonts w:ascii="Arial" w:eastAsia="Arial" w:hAnsi="Arial" w:cs="Arial"/>
          <w:color w:val="000000"/>
          <w:sz w:val="24"/>
          <w:szCs w:val="24"/>
        </w:rPr>
        <w:t>)</w:t>
      </w:r>
    </w:p>
    <w:p w14:paraId="0000004E"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בשלב זה סיפרתי לע' שוב את </w:t>
      </w:r>
      <w:proofErr w:type="spellStart"/>
      <w:r w:rsidRPr="00266073">
        <w:rPr>
          <w:rFonts w:ascii="Arial" w:eastAsia="Arial" w:hAnsi="Arial" w:cs="Arial"/>
          <w:sz w:val="24"/>
          <w:szCs w:val="24"/>
          <w:rtl/>
        </w:rPr>
        <w:t>ההסיפור</w:t>
      </w:r>
      <w:proofErr w:type="spellEnd"/>
      <w:r w:rsidRPr="00266073">
        <w:rPr>
          <w:rFonts w:ascii="Arial" w:eastAsia="Arial" w:hAnsi="Arial" w:cs="Arial"/>
          <w:sz w:val="24"/>
          <w:szCs w:val="24"/>
          <w:rtl/>
        </w:rPr>
        <w:t xml:space="preserve"> תוך כדי תיפוף בי-לטרלי ובקשתי שתעצור כשמרגישה מצוקה. בתהליך הזה ע זיהתה ארבע נקודות מצוקה: חריקת הבלמים, החגורה הנעולה, הפחד להידרס וחווית אי ההכלה על ידי א'. </w:t>
      </w:r>
    </w:p>
    <w:p w14:paraId="0000004F" w14:textId="77777777" w:rsidR="00024FDE" w:rsidRPr="00266073" w:rsidRDefault="00000000" w:rsidP="00266073">
      <w:pPr>
        <w:numPr>
          <w:ilvl w:val="0"/>
          <w:numId w:val="3"/>
        </w:numPr>
        <w:pBdr>
          <w:top w:val="nil"/>
          <w:left w:val="nil"/>
          <w:bottom w:val="nil"/>
          <w:right w:val="nil"/>
          <w:between w:val="nil"/>
        </w:pBdr>
        <w:spacing w:line="360" w:lineRule="auto"/>
        <w:jc w:val="both"/>
        <w:rPr>
          <w:rFonts w:ascii="Arial" w:eastAsia="Arial" w:hAnsi="Arial" w:cs="Arial"/>
          <w:sz w:val="24"/>
          <w:szCs w:val="24"/>
        </w:rPr>
      </w:pPr>
      <w:r w:rsidRPr="00266073">
        <w:rPr>
          <w:rFonts w:ascii="Arial" w:eastAsia="Arial" w:hAnsi="Arial" w:cs="Arial"/>
          <w:color w:val="000000"/>
          <w:sz w:val="24"/>
          <w:szCs w:val="24"/>
          <w:rtl/>
        </w:rPr>
        <w:t>לאחר זיהוי כל אחד מנקודת מצוקה הייתה הערכה ועיבוד</w:t>
      </w:r>
    </w:p>
    <w:p w14:paraId="00000050" w14:textId="77777777" w:rsidR="00024FDE" w:rsidRPr="00266073" w:rsidRDefault="00000000" w:rsidP="00266073">
      <w:pPr>
        <w:spacing w:line="360" w:lineRule="auto"/>
        <w:ind w:left="360"/>
        <w:jc w:val="both"/>
        <w:rPr>
          <w:rFonts w:ascii="Arial" w:eastAsia="Arial" w:hAnsi="Arial" w:cs="Arial"/>
          <w:sz w:val="24"/>
          <w:szCs w:val="24"/>
        </w:rPr>
      </w:pPr>
      <w:r w:rsidRPr="00266073">
        <w:rPr>
          <w:rFonts w:ascii="Arial" w:eastAsia="Arial" w:hAnsi="Arial" w:cs="Arial"/>
          <w:sz w:val="24"/>
          <w:szCs w:val="24"/>
          <w:rtl/>
        </w:rPr>
        <w:t>שלב ד – עיבוד נקודת מצוקה</w:t>
      </w:r>
    </w:p>
    <w:p w14:paraId="00000051"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בשלב זה של העיבוד האסוציאטיבי עובדה כל נקודת מצוקה בנפרד.  נקודת המצוקה של החגורה שלא נפתחה עובדה באמצעות אסטרטגית </w:t>
      </w:r>
      <w:r w:rsidRPr="00266073">
        <w:rPr>
          <w:rFonts w:ascii="Arial" w:eastAsia="Arial" w:hAnsi="Arial" w:cs="Arial"/>
          <w:sz w:val="24"/>
          <w:szCs w:val="24"/>
        </w:rPr>
        <w:t>EMD</w:t>
      </w:r>
      <w:r w:rsidRPr="00266073">
        <w:rPr>
          <w:rFonts w:ascii="Arial" w:eastAsia="Arial" w:hAnsi="Arial" w:cs="Arial"/>
          <w:sz w:val="24"/>
          <w:szCs w:val="24"/>
          <w:rtl/>
        </w:rPr>
        <w:t xml:space="preserve"> מכיוון שהיה יותר מלחיצה מהנקודות האחרות שעובדו והיוותה מוקד לחשיבה שלילית חודרנית  בניגוד לנקודות המצוקה האחרות שעובדו על ידי אסטרטגית </w:t>
      </w:r>
      <w:proofErr w:type="spellStart"/>
      <w:r w:rsidRPr="00266073">
        <w:rPr>
          <w:rFonts w:ascii="Arial" w:eastAsia="Arial" w:hAnsi="Arial" w:cs="Arial"/>
          <w:sz w:val="24"/>
          <w:szCs w:val="24"/>
        </w:rPr>
        <w:t>EMDr</w:t>
      </w:r>
      <w:proofErr w:type="spellEnd"/>
      <w:r w:rsidRPr="00266073">
        <w:rPr>
          <w:rFonts w:ascii="Arial" w:eastAsia="Arial" w:hAnsi="Arial" w:cs="Arial"/>
          <w:sz w:val="24"/>
          <w:szCs w:val="24"/>
          <w:rtl/>
        </w:rPr>
        <w:t xml:space="preserve"> .. </w:t>
      </w:r>
    </w:p>
    <w:p w14:paraId="00000052"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שלב ו – התקנת היגד חיובי לכל האפיזודה</w:t>
      </w:r>
    </w:p>
    <w:p w14:paraId="00000053"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בניגוד ל</w:t>
      </w:r>
      <w:proofErr w:type="spellStart"/>
      <w:r w:rsidRPr="00266073">
        <w:rPr>
          <w:rFonts w:ascii="Arial" w:eastAsia="Arial" w:hAnsi="Arial" w:cs="Arial"/>
          <w:sz w:val="24"/>
          <w:szCs w:val="24"/>
        </w:rPr>
        <w:t>Rtep</w:t>
      </w:r>
      <w:proofErr w:type="spellEnd"/>
      <w:r w:rsidRPr="00266073">
        <w:rPr>
          <w:rFonts w:ascii="Arial" w:eastAsia="Arial" w:hAnsi="Arial" w:cs="Arial"/>
          <w:sz w:val="24"/>
          <w:szCs w:val="24"/>
          <w:rtl/>
        </w:rPr>
        <w:t xml:space="preserve"> לא מתקיימת התקנת </w:t>
      </w:r>
      <w:r w:rsidRPr="00266073">
        <w:rPr>
          <w:rFonts w:ascii="Arial" w:eastAsia="Arial" w:hAnsi="Arial" w:cs="Arial"/>
          <w:sz w:val="24"/>
          <w:szCs w:val="24"/>
        </w:rPr>
        <w:t>PC</w:t>
      </w:r>
      <w:r w:rsidRPr="00266073">
        <w:rPr>
          <w:rFonts w:ascii="Arial" w:eastAsia="Arial" w:hAnsi="Arial" w:cs="Arial"/>
          <w:sz w:val="24"/>
          <w:szCs w:val="24"/>
          <w:rtl/>
        </w:rPr>
        <w:t xml:space="preserve"> לכל </w:t>
      </w:r>
      <w:r w:rsidRPr="00266073">
        <w:rPr>
          <w:rFonts w:ascii="Arial" w:eastAsia="Arial" w:hAnsi="Arial" w:cs="Arial"/>
          <w:sz w:val="24"/>
          <w:szCs w:val="24"/>
        </w:rPr>
        <w:t>POD</w:t>
      </w:r>
      <w:r w:rsidRPr="00266073">
        <w:rPr>
          <w:rFonts w:ascii="Arial" w:eastAsia="Arial" w:hAnsi="Arial" w:cs="Arial"/>
          <w:sz w:val="24"/>
          <w:szCs w:val="24"/>
          <w:rtl/>
        </w:rPr>
        <w:t xml:space="preserve"> או לכל אפיזודה וזאת על מנת שלא ליצור שוב בלבול וחוסר ארגון, יש חשיבות מניסיוננו להתייחסות ל "סיפור כשלם" וחוויה חיובית כללית על מנת להגיע להרגעה מקסימאלית שתאפשר תפיסה עצמית שונה. כשהעליתי את האפשרות לחפש היגד חיובי ע דחתה בתחילה' אפשרות זו, אולם לאחר שחשבה מעט אמרה שיש לה מחשבה שתשמח לחזק: "זה עבר ותפקדתי טוב" ה- </w:t>
      </w:r>
      <w:r w:rsidRPr="00266073">
        <w:rPr>
          <w:rFonts w:ascii="Arial" w:eastAsia="Arial" w:hAnsi="Arial" w:cs="Arial"/>
          <w:sz w:val="24"/>
          <w:szCs w:val="24"/>
        </w:rPr>
        <w:t>VOC</w:t>
      </w:r>
      <w:r w:rsidRPr="00266073">
        <w:rPr>
          <w:rFonts w:ascii="Arial" w:eastAsia="Arial" w:hAnsi="Arial" w:cs="Arial"/>
          <w:sz w:val="24"/>
          <w:szCs w:val="24"/>
          <w:rtl/>
        </w:rPr>
        <w:t xml:space="preserve"> הראשוני היה 2. לאחר סדרת </w:t>
      </w:r>
      <w:r w:rsidRPr="00266073">
        <w:rPr>
          <w:rFonts w:ascii="Arial" w:eastAsia="Arial" w:hAnsi="Arial" w:cs="Arial"/>
          <w:sz w:val="24"/>
          <w:szCs w:val="24"/>
        </w:rPr>
        <w:t>BLS</w:t>
      </w:r>
      <w:r w:rsidRPr="00266073">
        <w:rPr>
          <w:rFonts w:ascii="Arial" w:eastAsia="Arial" w:hAnsi="Arial" w:cs="Arial"/>
          <w:sz w:val="24"/>
          <w:szCs w:val="24"/>
          <w:rtl/>
        </w:rPr>
        <w:t xml:space="preserve"> שבמהלכן ניתן באמצעות שזירה קוגניטיבית (</w:t>
      </w:r>
      <w:r w:rsidRPr="00266073">
        <w:rPr>
          <w:rFonts w:ascii="Arial" w:eastAsia="Arial" w:hAnsi="Arial" w:cs="Arial"/>
          <w:sz w:val="24"/>
          <w:szCs w:val="24"/>
        </w:rPr>
        <w:t>Cognitive Interweave</w:t>
      </w:r>
      <w:r w:rsidRPr="00266073">
        <w:rPr>
          <w:rFonts w:ascii="Arial" w:eastAsia="Arial" w:hAnsi="Arial" w:cs="Arial"/>
          <w:sz w:val="24"/>
          <w:szCs w:val="24"/>
          <w:rtl/>
        </w:rPr>
        <w:t>) דגש על הפעולות בהן נקטה וכן על העובדה שגם כך היא נמצאת במצב דחק בגלל המלחמה והגיוס הקרוב) ה-</w:t>
      </w:r>
      <w:r w:rsidRPr="00266073">
        <w:rPr>
          <w:rFonts w:ascii="Arial" w:eastAsia="Arial" w:hAnsi="Arial" w:cs="Arial"/>
          <w:sz w:val="24"/>
          <w:szCs w:val="24"/>
        </w:rPr>
        <w:t>VOC</w:t>
      </w:r>
      <w:r w:rsidRPr="00266073">
        <w:rPr>
          <w:rFonts w:ascii="Arial" w:eastAsia="Arial" w:hAnsi="Arial" w:cs="Arial"/>
          <w:sz w:val="24"/>
          <w:szCs w:val="24"/>
          <w:rtl/>
        </w:rPr>
        <w:t xml:space="preserve"> עלה ל-6. הסיבה שלא עלה ל-7 היא שע' רצתה לראות מה יקרה אתה באזעקה הבאה. לאור כך </w:t>
      </w:r>
      <w:r w:rsidRPr="00266073">
        <w:rPr>
          <w:rFonts w:ascii="Arial" w:eastAsia="Arial" w:hAnsi="Arial" w:cs="Arial"/>
          <w:sz w:val="24"/>
          <w:szCs w:val="24"/>
        </w:rPr>
        <w:t>VOC</w:t>
      </w:r>
      <w:r w:rsidRPr="00266073">
        <w:rPr>
          <w:rFonts w:ascii="Arial" w:eastAsia="Arial" w:hAnsi="Arial" w:cs="Arial"/>
          <w:sz w:val="24"/>
          <w:szCs w:val="24"/>
          <w:rtl/>
        </w:rPr>
        <w:t xml:space="preserve"> של 6 נחשב לאקולוגי. </w:t>
      </w:r>
    </w:p>
    <w:p w14:paraId="00000054"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שלב ז- </w:t>
      </w:r>
    </w:p>
    <w:p w14:paraId="00000055"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לאחר סיום העיבוד הקוגניטיבי מתקיימת סריקת גוף כמו בפרוטוקולים האחרים. סריקת הגוף מתבצעת רק בסיום התהליך כולו על מנת </w:t>
      </w:r>
    </w:p>
    <w:p w14:paraId="00000056"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שלב ח- סיום</w:t>
      </w:r>
    </w:p>
    <w:p w14:paraId="00000057"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בסיום העבודה כולה, ניתן משוב למטופל על המעבר ממצב של מצוקה ובלבול למצב של ארגון, מתרחשת סגירה כמו בטיפולי </w:t>
      </w:r>
      <w:r w:rsidRPr="00266073">
        <w:rPr>
          <w:rFonts w:ascii="Arial" w:eastAsia="Arial" w:hAnsi="Arial" w:cs="Arial"/>
          <w:sz w:val="24"/>
          <w:szCs w:val="24"/>
        </w:rPr>
        <w:t>EMDR</w:t>
      </w:r>
      <w:r w:rsidRPr="00266073">
        <w:rPr>
          <w:rFonts w:ascii="Arial" w:eastAsia="Arial" w:hAnsi="Arial" w:cs="Arial"/>
          <w:sz w:val="24"/>
          <w:szCs w:val="24"/>
          <w:rtl/>
        </w:rPr>
        <w:t xml:space="preserve"> ו</w:t>
      </w:r>
      <w:proofErr w:type="spellStart"/>
      <w:r w:rsidRPr="00266073">
        <w:rPr>
          <w:rFonts w:ascii="Arial" w:eastAsia="Arial" w:hAnsi="Arial" w:cs="Arial"/>
          <w:sz w:val="24"/>
          <w:szCs w:val="24"/>
        </w:rPr>
        <w:t>Rtep</w:t>
      </w:r>
      <w:proofErr w:type="spellEnd"/>
      <w:r w:rsidRPr="00266073">
        <w:rPr>
          <w:rFonts w:ascii="Arial" w:eastAsia="Arial" w:hAnsi="Arial" w:cs="Arial"/>
          <w:sz w:val="24"/>
          <w:szCs w:val="24"/>
          <w:rtl/>
        </w:rPr>
        <w:t xml:space="preserve"> רגילים וניתנת הזמנה ליצור קשר במידת הצורך.</w:t>
      </w:r>
    </w:p>
    <w:p w14:paraId="00000058"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 לאחר יום התקבל טלפון נרגש מע' שסיפרה לי שהצליחה להתמודד היטב באזעקה וכי היא מרגישה הרבה יותר טוב. לאחר מכן האזעקות היו מפחידות אך לא מאיימות.</w:t>
      </w:r>
    </w:p>
    <w:p w14:paraId="00000059"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lastRenderedPageBreak/>
        <w:t xml:space="preserve">בבדיקה לאחר 4 חודשים עדיין עמדה היציבות הנפשית של ע' באיתנה והסיפור נחווה כסיפור של התמודדות והצלחה. </w:t>
      </w:r>
    </w:p>
    <w:p w14:paraId="0000005A" w14:textId="77777777" w:rsidR="00024FDE" w:rsidRPr="00266073" w:rsidRDefault="00000000" w:rsidP="00266073">
      <w:pPr>
        <w:pStyle w:val="1"/>
        <w:spacing w:line="360" w:lineRule="auto"/>
        <w:rPr>
          <w:rFonts w:ascii="Arial" w:eastAsia="Arial" w:hAnsi="Arial" w:cs="Arial"/>
        </w:rPr>
      </w:pPr>
      <w:r w:rsidRPr="00266073">
        <w:rPr>
          <w:rFonts w:ascii="Arial" w:eastAsia="Arial" w:hAnsi="Arial" w:cs="Arial"/>
          <w:rtl/>
        </w:rPr>
        <w:t>סיכום</w:t>
      </w:r>
    </w:p>
    <w:p w14:paraId="0000005B" w14:textId="77777777" w:rsidR="00024FDE" w:rsidRPr="00266073" w:rsidRDefault="00000000" w:rsidP="00266073">
      <w:pPr>
        <w:spacing w:line="360" w:lineRule="auto"/>
        <w:jc w:val="both"/>
        <w:rPr>
          <w:rFonts w:ascii="Arial" w:eastAsia="Arial" w:hAnsi="Arial" w:cs="Arial"/>
          <w:sz w:val="24"/>
          <w:szCs w:val="24"/>
        </w:rPr>
      </w:pPr>
      <w:r w:rsidRPr="00266073">
        <w:rPr>
          <w:rFonts w:ascii="Arial" w:eastAsia="Arial" w:hAnsi="Arial" w:cs="Arial"/>
          <w:sz w:val="24"/>
          <w:szCs w:val="24"/>
          <w:rtl/>
        </w:rPr>
        <w:t xml:space="preserve">מקרה זה, ועוד רבים אחרים, טופלו בהצלחה רבה באמצעות </w:t>
      </w:r>
      <w:r w:rsidRPr="00266073">
        <w:rPr>
          <w:rFonts w:ascii="Arial" w:eastAsia="Arial" w:hAnsi="Arial" w:cs="Arial"/>
          <w:sz w:val="24"/>
          <w:szCs w:val="24"/>
        </w:rPr>
        <w:t>HF-R-TEP</w:t>
      </w:r>
      <w:r w:rsidRPr="00266073">
        <w:rPr>
          <w:rFonts w:ascii="Arial" w:eastAsia="Arial" w:hAnsi="Arial" w:cs="Arial"/>
          <w:sz w:val="24"/>
          <w:szCs w:val="24"/>
          <w:rtl/>
        </w:rPr>
        <w:t xml:space="preserve">. ההנחה שלנו כי במצב אקוטי של הלם בעקבות אירוע טראומטי הנרטיב עדיין מקוטע ומבולבל. זה מצב נורמלי. הבנייה משותפת של הנרטיב עם המטפל סוללת את הדרך לתהליך אדפטיבי של עיבוד. בפרוטוקול שלנו אני מציעים להתחיל בעיבוד לאחר שהנרטיב נבנה והמטופל נמצא במצב יותר יציב. כמובן שתהליך העיבוד הטבעי נכנס לפעולת גם לאחר ההתערבות ואנו משערים שהוא יתפתח באופן יותר מוצלח לולא ההתערבות. יש צורך במחקר כדי לברר האם התערבות מיידית כמו זו שהצענו יכולה למנוע התפתחות של תגובות פוסט-טראומטיות. </w:t>
      </w:r>
      <w:proofErr w:type="spellStart"/>
      <w:r w:rsidRPr="00266073">
        <w:rPr>
          <w:rFonts w:ascii="Arial" w:eastAsia="Arial" w:hAnsi="Arial" w:cs="Arial"/>
          <w:sz w:val="24"/>
          <w:szCs w:val="24"/>
          <w:rtl/>
        </w:rPr>
        <w:t>לדעתינו</w:t>
      </w:r>
      <w:proofErr w:type="spellEnd"/>
      <w:r w:rsidRPr="00266073">
        <w:rPr>
          <w:rFonts w:ascii="Arial" w:eastAsia="Arial" w:hAnsi="Arial" w:cs="Arial"/>
          <w:sz w:val="24"/>
          <w:szCs w:val="24"/>
          <w:rtl/>
        </w:rPr>
        <w:t xml:space="preserve"> לא ניתן במצב האקוטי לעשות עבודת עיבוד ללא הבניית הנרטיב., </w:t>
      </w:r>
      <w:proofErr w:type="spellStart"/>
      <w:r w:rsidRPr="00266073">
        <w:rPr>
          <w:rFonts w:ascii="Arial" w:eastAsia="Arial" w:hAnsi="Arial" w:cs="Arial"/>
          <w:sz w:val="24"/>
          <w:szCs w:val="24"/>
          <w:rtl/>
        </w:rPr>
        <w:t>ההבנייה</w:t>
      </w:r>
      <w:proofErr w:type="spellEnd"/>
      <w:r w:rsidRPr="00266073">
        <w:rPr>
          <w:rFonts w:ascii="Arial" w:eastAsia="Arial" w:hAnsi="Arial" w:cs="Arial"/>
          <w:sz w:val="24"/>
          <w:szCs w:val="24"/>
          <w:rtl/>
        </w:rPr>
        <w:t xml:space="preserve"> המשותפת של   רצף האירוע הטראומטי יחד עם המטפל, היכן התחיל, מה היה סדר ההתרחשויות, וחשוב מכל, שהוא נגמר, יוצרת התחלה של ארגון במצב </w:t>
      </w:r>
      <w:proofErr w:type="spellStart"/>
      <w:r w:rsidRPr="00266073">
        <w:rPr>
          <w:rFonts w:ascii="Arial" w:eastAsia="Arial" w:hAnsi="Arial" w:cs="Arial"/>
          <w:sz w:val="24"/>
          <w:szCs w:val="24"/>
          <w:rtl/>
        </w:rPr>
        <w:t>קאוטי</w:t>
      </w:r>
      <w:proofErr w:type="spellEnd"/>
      <w:r w:rsidRPr="00266073">
        <w:rPr>
          <w:rFonts w:ascii="Arial" w:eastAsia="Arial" w:hAnsi="Arial" w:cs="Arial"/>
          <w:sz w:val="24"/>
          <w:szCs w:val="24"/>
          <w:rtl/>
        </w:rPr>
        <w:t xml:space="preserve">, יוצרת חוויה משותפת של תמיכה והבנה ומאפשרת להתחיל להתבונן על מה שקרה ממקום יותר רגוע המאפשר למערכת העיבוד האדפטיבית הטבעית להיכנס </w:t>
      </w:r>
      <w:proofErr w:type="spellStart"/>
      <w:r w:rsidRPr="00266073">
        <w:rPr>
          <w:rFonts w:ascii="Arial" w:eastAsia="Arial" w:hAnsi="Arial" w:cs="Arial"/>
          <w:sz w:val="24"/>
          <w:szCs w:val="24"/>
          <w:rtl/>
        </w:rPr>
        <w:t>לפעולה.העיבוד</w:t>
      </w:r>
      <w:proofErr w:type="spellEnd"/>
      <w:r w:rsidRPr="00266073">
        <w:rPr>
          <w:rFonts w:ascii="Arial" w:eastAsia="Arial" w:hAnsi="Arial" w:cs="Arial"/>
          <w:sz w:val="24"/>
          <w:szCs w:val="24"/>
          <w:rtl/>
        </w:rPr>
        <w:t xml:space="preserve"> שנעשה לאחר הבניית הסיפור באמצעות אסטרטגיות </w:t>
      </w:r>
      <w:proofErr w:type="spellStart"/>
      <w:r w:rsidRPr="00266073">
        <w:rPr>
          <w:rFonts w:ascii="Arial" w:eastAsia="Arial" w:hAnsi="Arial" w:cs="Arial"/>
          <w:sz w:val="24"/>
          <w:szCs w:val="24"/>
        </w:rPr>
        <w:t>EMDr</w:t>
      </w:r>
      <w:proofErr w:type="spellEnd"/>
      <w:r w:rsidRPr="00266073">
        <w:rPr>
          <w:rFonts w:ascii="Arial" w:eastAsia="Arial" w:hAnsi="Arial" w:cs="Arial"/>
          <w:sz w:val="24"/>
          <w:szCs w:val="24"/>
          <w:rtl/>
        </w:rPr>
        <w:t xml:space="preserve"> ו- </w:t>
      </w:r>
      <w:r w:rsidRPr="00266073">
        <w:rPr>
          <w:rFonts w:ascii="Arial" w:eastAsia="Arial" w:hAnsi="Arial" w:cs="Arial"/>
          <w:sz w:val="24"/>
          <w:szCs w:val="24"/>
        </w:rPr>
        <w:t>EMD</w:t>
      </w:r>
      <w:r w:rsidRPr="00266073">
        <w:rPr>
          <w:rFonts w:ascii="Arial" w:eastAsia="Arial" w:hAnsi="Arial" w:cs="Arial"/>
          <w:sz w:val="24"/>
          <w:szCs w:val="24"/>
          <w:rtl/>
        </w:rPr>
        <w:t xml:space="preserve">   תורם להתחלת העיבוד האסוציאטיבי של האפיזודה שכמובן יימשך גם באופן טבעי. </w:t>
      </w:r>
    </w:p>
    <w:p w14:paraId="0000005C" w14:textId="77777777" w:rsidR="00024FDE" w:rsidRPr="00266073" w:rsidRDefault="00024FDE" w:rsidP="00266073">
      <w:pPr>
        <w:tabs>
          <w:tab w:val="left" w:pos="3296"/>
        </w:tabs>
        <w:spacing w:line="360" w:lineRule="auto"/>
        <w:rPr>
          <w:rFonts w:ascii="Arial" w:eastAsia="Arial" w:hAnsi="Arial" w:cs="Arial"/>
        </w:rPr>
      </w:pPr>
    </w:p>
    <w:p w14:paraId="0000005D" w14:textId="77777777" w:rsidR="00024FDE" w:rsidRPr="00266073" w:rsidRDefault="00000000" w:rsidP="00266073">
      <w:pPr>
        <w:pStyle w:val="1"/>
        <w:spacing w:line="360" w:lineRule="auto"/>
        <w:jc w:val="center"/>
        <w:rPr>
          <w:rFonts w:ascii="Arial" w:eastAsia="Arial" w:hAnsi="Arial" w:cs="Arial"/>
          <w:color w:val="000000"/>
        </w:rPr>
      </w:pPr>
      <w:r w:rsidRPr="00266073">
        <w:rPr>
          <w:rFonts w:ascii="Arial" w:eastAsia="Arial" w:hAnsi="Arial" w:cs="Arial"/>
          <w:color w:val="000000"/>
          <w:rtl/>
        </w:rPr>
        <w:t>סיכום שלבי (</w:t>
      </w:r>
      <w:r w:rsidRPr="00266073">
        <w:rPr>
          <w:rFonts w:ascii="Arial" w:eastAsia="Arial" w:hAnsi="Arial" w:cs="Arial"/>
          <w:color w:val="000000"/>
        </w:rPr>
        <w:t>HF)R-TEP</w:t>
      </w:r>
    </w:p>
    <w:p w14:paraId="0000005E"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t xml:space="preserve">רקע: קבלת מידע מהמפנים על האירוע, הערכת </w:t>
      </w:r>
      <w:proofErr w:type="spellStart"/>
      <w:r w:rsidRPr="00266073">
        <w:rPr>
          <w:rFonts w:ascii="Arial" w:eastAsia="Arial" w:hAnsi="Arial" w:cs="Arial"/>
          <w:sz w:val="24"/>
          <w:szCs w:val="24"/>
          <w:rtl/>
        </w:rPr>
        <w:t>חכ"ם</w:t>
      </w:r>
      <w:proofErr w:type="spellEnd"/>
      <w:r w:rsidRPr="00266073">
        <w:rPr>
          <w:rFonts w:ascii="Arial" w:eastAsia="Arial" w:hAnsi="Arial" w:cs="Arial"/>
          <w:sz w:val="24"/>
          <w:szCs w:val="24"/>
          <w:rtl/>
        </w:rPr>
        <w:t xml:space="preserve"> (חומרה, כוחות, מוטיבציה). העברת שאלון </w:t>
      </w:r>
      <w:r w:rsidRPr="00266073">
        <w:rPr>
          <w:rFonts w:ascii="Arial" w:eastAsia="Arial" w:hAnsi="Arial" w:cs="Arial"/>
          <w:sz w:val="24"/>
          <w:szCs w:val="24"/>
        </w:rPr>
        <w:t>PCL</w:t>
      </w:r>
      <w:r w:rsidRPr="00266073">
        <w:rPr>
          <w:rFonts w:ascii="Arial" w:eastAsia="Arial" w:hAnsi="Arial" w:cs="Arial"/>
          <w:sz w:val="24"/>
          <w:szCs w:val="24"/>
          <w:rtl/>
        </w:rPr>
        <w:t>-5.</w:t>
      </w:r>
    </w:p>
    <w:p w14:paraId="0000005F"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t xml:space="preserve">הכנה: קרקוע ראשוני, הסבר פסיכו-חינוכי על תגובת דחק, קרקוע שניוני, ולימוד </w:t>
      </w:r>
      <w:proofErr w:type="spellStart"/>
      <w:r w:rsidRPr="00266073">
        <w:rPr>
          <w:rFonts w:ascii="Arial" w:eastAsia="Arial" w:hAnsi="Arial" w:cs="Arial"/>
          <w:sz w:val="24"/>
          <w:szCs w:val="24"/>
          <w:rtl/>
        </w:rPr>
        <w:t>אאמא</w:t>
      </w:r>
      <w:proofErr w:type="spellEnd"/>
      <w:r w:rsidRPr="00266073">
        <w:rPr>
          <w:rFonts w:ascii="Arial" w:eastAsia="Arial" w:hAnsi="Arial" w:cs="Arial"/>
          <w:sz w:val="24"/>
          <w:szCs w:val="24"/>
          <w:rtl/>
        </w:rPr>
        <w:t>, הסבר מדוע מתמקדים בנרטיב.</w:t>
      </w:r>
    </w:p>
    <w:p w14:paraId="00000060"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Pr>
        <w:t>NBLS-1</w:t>
      </w:r>
    </w:p>
    <w:p w14:paraId="00000061"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Pr>
        <w:t>NBLS-2</w:t>
      </w:r>
    </w:p>
    <w:p w14:paraId="00000062"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Pr>
        <w:t>M-NBLS</w:t>
      </w:r>
    </w:p>
    <w:p w14:paraId="00000063"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Pr>
        <w:t>NBLS-3</w:t>
      </w:r>
    </w:p>
    <w:p w14:paraId="00000064"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t>הערכה של נקודת המצוקה (</w:t>
      </w:r>
      <w:proofErr w:type="spellStart"/>
      <w:r w:rsidRPr="00266073">
        <w:rPr>
          <w:rFonts w:ascii="Arial" w:eastAsia="Arial" w:hAnsi="Arial" w:cs="Arial"/>
          <w:sz w:val="24"/>
          <w:szCs w:val="24"/>
        </w:rPr>
        <w:t>PoD</w:t>
      </w:r>
      <w:proofErr w:type="spellEnd"/>
      <w:r w:rsidRPr="00266073">
        <w:rPr>
          <w:rFonts w:ascii="Arial" w:eastAsia="Arial" w:hAnsi="Arial" w:cs="Arial"/>
          <w:sz w:val="24"/>
          <w:szCs w:val="24"/>
          <w:rtl/>
        </w:rPr>
        <w:t>) לפי פרוטוקול ה-</w:t>
      </w:r>
      <w:r w:rsidRPr="00266073">
        <w:rPr>
          <w:rFonts w:ascii="Arial" w:eastAsia="Arial" w:hAnsi="Arial" w:cs="Arial"/>
          <w:sz w:val="24"/>
          <w:szCs w:val="24"/>
        </w:rPr>
        <w:t>EMDR R-TEP</w:t>
      </w:r>
      <w:r w:rsidRPr="00266073">
        <w:rPr>
          <w:rFonts w:ascii="Arial" w:eastAsia="Arial" w:hAnsi="Arial" w:cs="Arial"/>
          <w:sz w:val="24"/>
          <w:szCs w:val="24"/>
          <w:rtl/>
        </w:rPr>
        <w:t xml:space="preserve"> (תמונה, </w:t>
      </w:r>
      <w:r w:rsidRPr="00266073">
        <w:rPr>
          <w:rFonts w:ascii="Arial" w:eastAsia="Arial" w:hAnsi="Arial" w:cs="Arial"/>
          <w:sz w:val="24"/>
          <w:szCs w:val="24"/>
        </w:rPr>
        <w:t>NC, PC, VOC</w:t>
      </w:r>
      <w:r w:rsidRPr="00266073">
        <w:rPr>
          <w:rFonts w:ascii="Arial" w:eastAsia="Arial" w:hAnsi="Arial" w:cs="Arial"/>
          <w:sz w:val="24"/>
          <w:szCs w:val="24"/>
          <w:rtl/>
        </w:rPr>
        <w:t xml:space="preserve">, רגש, </w:t>
      </w:r>
      <w:r w:rsidRPr="00266073">
        <w:rPr>
          <w:rFonts w:ascii="Arial" w:eastAsia="Arial" w:hAnsi="Arial" w:cs="Arial"/>
          <w:sz w:val="24"/>
          <w:szCs w:val="24"/>
        </w:rPr>
        <w:t>SUD</w:t>
      </w:r>
      <w:r w:rsidRPr="00266073">
        <w:rPr>
          <w:rFonts w:ascii="Arial" w:eastAsia="Arial" w:hAnsi="Arial" w:cs="Arial"/>
          <w:sz w:val="24"/>
          <w:szCs w:val="24"/>
          <w:rtl/>
        </w:rPr>
        <w:t>, תחושות גוף).</w:t>
      </w:r>
    </w:p>
    <w:p w14:paraId="00000065"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t>(א) במידה וה-</w:t>
      </w:r>
      <w:proofErr w:type="spellStart"/>
      <w:r w:rsidRPr="00266073">
        <w:rPr>
          <w:rFonts w:ascii="Arial" w:eastAsia="Arial" w:hAnsi="Arial" w:cs="Arial"/>
          <w:sz w:val="24"/>
          <w:szCs w:val="24"/>
        </w:rPr>
        <w:t>PoD</w:t>
      </w:r>
      <w:proofErr w:type="spellEnd"/>
      <w:r w:rsidRPr="00266073">
        <w:rPr>
          <w:rFonts w:ascii="Arial" w:eastAsia="Arial" w:hAnsi="Arial" w:cs="Arial"/>
          <w:sz w:val="24"/>
          <w:szCs w:val="24"/>
          <w:rtl/>
        </w:rPr>
        <w:t xml:space="preserve"> אינו פולשני מדי, עיבוד עם אסטרטגיה של </w:t>
      </w:r>
      <w:proofErr w:type="spellStart"/>
      <w:r w:rsidRPr="00266073">
        <w:rPr>
          <w:rFonts w:ascii="Arial" w:eastAsia="Arial" w:hAnsi="Arial" w:cs="Arial"/>
          <w:sz w:val="24"/>
          <w:szCs w:val="24"/>
        </w:rPr>
        <w:t>EMDr</w:t>
      </w:r>
      <w:proofErr w:type="spellEnd"/>
      <w:r w:rsidRPr="00266073">
        <w:rPr>
          <w:rFonts w:ascii="Arial" w:eastAsia="Arial" w:hAnsi="Arial" w:cs="Arial"/>
          <w:sz w:val="24"/>
          <w:szCs w:val="24"/>
          <w:rtl/>
        </w:rPr>
        <w:t>.</w:t>
      </w:r>
    </w:p>
    <w:p w14:paraId="00000066" w14:textId="77777777" w:rsidR="00024FDE" w:rsidRPr="00266073" w:rsidRDefault="00000000" w:rsidP="00266073">
      <w:pPr>
        <w:spacing w:after="0" w:line="360" w:lineRule="auto"/>
        <w:ind w:left="360"/>
        <w:rPr>
          <w:rFonts w:ascii="Arial" w:eastAsia="Arial" w:hAnsi="Arial" w:cs="Arial"/>
          <w:sz w:val="24"/>
          <w:szCs w:val="24"/>
        </w:rPr>
      </w:pPr>
      <w:r w:rsidRPr="00266073">
        <w:rPr>
          <w:rFonts w:ascii="Arial" w:eastAsia="Arial" w:hAnsi="Arial" w:cs="Arial"/>
          <w:sz w:val="24"/>
          <w:szCs w:val="24"/>
          <w:rtl/>
        </w:rPr>
        <w:t>(ב) במידה וה-</w:t>
      </w:r>
      <w:proofErr w:type="spellStart"/>
      <w:r w:rsidRPr="00266073">
        <w:rPr>
          <w:rFonts w:ascii="Arial" w:eastAsia="Arial" w:hAnsi="Arial" w:cs="Arial"/>
          <w:sz w:val="24"/>
          <w:szCs w:val="24"/>
        </w:rPr>
        <w:t>PoD</w:t>
      </w:r>
      <w:proofErr w:type="spellEnd"/>
      <w:r w:rsidRPr="00266073">
        <w:rPr>
          <w:rFonts w:ascii="Arial" w:eastAsia="Arial" w:hAnsi="Arial" w:cs="Arial"/>
          <w:sz w:val="24"/>
          <w:szCs w:val="24"/>
          <w:rtl/>
        </w:rPr>
        <w:t xml:space="preserve"> פולשני במיוחד, עיבוד עם אסטרטגיה של </w:t>
      </w:r>
      <w:r w:rsidRPr="00266073">
        <w:rPr>
          <w:rFonts w:ascii="Arial" w:eastAsia="Arial" w:hAnsi="Arial" w:cs="Arial"/>
          <w:sz w:val="24"/>
          <w:szCs w:val="24"/>
        </w:rPr>
        <w:t>EMD</w:t>
      </w:r>
      <w:r w:rsidRPr="00266073">
        <w:rPr>
          <w:rFonts w:ascii="Arial" w:eastAsia="Arial" w:hAnsi="Arial" w:cs="Arial"/>
          <w:sz w:val="24"/>
          <w:szCs w:val="24"/>
          <w:rtl/>
        </w:rPr>
        <w:t>.</w:t>
      </w:r>
    </w:p>
    <w:p w14:paraId="00000067"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t>לאחר שה-</w:t>
      </w:r>
      <w:r w:rsidRPr="00266073">
        <w:rPr>
          <w:rFonts w:ascii="Arial" w:eastAsia="Arial" w:hAnsi="Arial" w:cs="Arial"/>
          <w:sz w:val="24"/>
          <w:szCs w:val="24"/>
        </w:rPr>
        <w:t>SUD</w:t>
      </w:r>
      <w:r w:rsidRPr="00266073">
        <w:rPr>
          <w:rFonts w:ascii="Arial" w:eastAsia="Arial" w:hAnsi="Arial" w:cs="Arial"/>
          <w:sz w:val="24"/>
          <w:szCs w:val="24"/>
          <w:rtl/>
        </w:rPr>
        <w:t xml:space="preserve"> ירד (0 או אקולוגי) בדיקה ואינסטלציה של </w:t>
      </w:r>
      <w:r w:rsidRPr="00266073">
        <w:rPr>
          <w:rFonts w:ascii="Arial" w:eastAsia="Arial" w:hAnsi="Arial" w:cs="Arial"/>
          <w:sz w:val="24"/>
          <w:szCs w:val="24"/>
        </w:rPr>
        <w:t>PC</w:t>
      </w:r>
      <w:r w:rsidRPr="00266073">
        <w:rPr>
          <w:rFonts w:ascii="Arial" w:eastAsia="Arial" w:hAnsi="Arial" w:cs="Arial"/>
          <w:sz w:val="24"/>
          <w:szCs w:val="24"/>
          <w:rtl/>
        </w:rPr>
        <w:t>.</w:t>
      </w:r>
    </w:p>
    <w:p w14:paraId="00000068"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lastRenderedPageBreak/>
        <w:t xml:space="preserve">חזרה לשלב 6 להקריא </w:t>
      </w:r>
      <w:r w:rsidRPr="00266073">
        <w:rPr>
          <w:rFonts w:ascii="Arial" w:eastAsia="Arial" w:hAnsi="Arial" w:cs="Arial"/>
          <w:sz w:val="24"/>
          <w:szCs w:val="24"/>
        </w:rPr>
        <w:t>NBLS</w:t>
      </w:r>
      <w:r w:rsidRPr="00266073">
        <w:rPr>
          <w:rFonts w:ascii="Arial" w:eastAsia="Arial" w:hAnsi="Arial" w:cs="Arial"/>
          <w:sz w:val="24"/>
          <w:szCs w:val="24"/>
          <w:rtl/>
        </w:rPr>
        <w:t xml:space="preserve">-3 מהמקום של נקודת המצוקה </w:t>
      </w:r>
      <w:proofErr w:type="spellStart"/>
      <w:r w:rsidRPr="00266073">
        <w:rPr>
          <w:rFonts w:ascii="Arial" w:eastAsia="Arial" w:hAnsi="Arial" w:cs="Arial"/>
          <w:sz w:val="24"/>
          <w:szCs w:val="24"/>
          <w:rtl/>
        </w:rPr>
        <w:t>שעובדה.ולהמשיך</w:t>
      </w:r>
      <w:proofErr w:type="spellEnd"/>
      <w:r w:rsidRPr="00266073">
        <w:rPr>
          <w:rFonts w:ascii="Arial" w:eastAsia="Arial" w:hAnsi="Arial" w:cs="Arial"/>
          <w:sz w:val="24"/>
          <w:szCs w:val="24"/>
          <w:rtl/>
        </w:rPr>
        <w:t xml:space="preserve"> שלבים 6-9 עד לסיום </w:t>
      </w:r>
      <w:r w:rsidRPr="00266073">
        <w:rPr>
          <w:rFonts w:ascii="Arial" w:eastAsia="Arial" w:hAnsi="Arial" w:cs="Arial"/>
          <w:sz w:val="24"/>
          <w:szCs w:val="24"/>
        </w:rPr>
        <w:t>NBLS</w:t>
      </w:r>
      <w:r w:rsidRPr="00266073">
        <w:rPr>
          <w:rFonts w:ascii="Arial" w:eastAsia="Arial" w:hAnsi="Arial" w:cs="Arial"/>
          <w:sz w:val="24"/>
          <w:szCs w:val="24"/>
          <w:rtl/>
        </w:rPr>
        <w:t>-3.</w:t>
      </w:r>
    </w:p>
    <w:p w14:paraId="00000069"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t xml:space="preserve">אם </w:t>
      </w:r>
      <w:r w:rsidRPr="00266073">
        <w:rPr>
          <w:rFonts w:ascii="Arial" w:eastAsia="Arial" w:hAnsi="Arial" w:cs="Arial"/>
          <w:sz w:val="24"/>
          <w:szCs w:val="24"/>
        </w:rPr>
        <w:t>SUD</w:t>
      </w:r>
      <w:r w:rsidRPr="00266073">
        <w:rPr>
          <w:rFonts w:ascii="Arial" w:eastAsia="Arial" w:hAnsi="Arial" w:cs="Arial"/>
          <w:sz w:val="24"/>
          <w:szCs w:val="24"/>
          <w:rtl/>
        </w:rPr>
        <w:t xml:space="preserve"> אקולוגי מאתרים </w:t>
      </w:r>
      <w:r w:rsidRPr="00266073">
        <w:rPr>
          <w:rFonts w:ascii="Arial" w:eastAsia="Arial" w:hAnsi="Arial" w:cs="Arial"/>
          <w:sz w:val="24"/>
          <w:szCs w:val="24"/>
        </w:rPr>
        <w:t>PC</w:t>
      </w:r>
      <w:r w:rsidRPr="00266073">
        <w:rPr>
          <w:rFonts w:ascii="Arial" w:eastAsia="Arial" w:hAnsi="Arial" w:cs="Arial"/>
          <w:sz w:val="24"/>
          <w:szCs w:val="24"/>
          <w:rtl/>
        </w:rPr>
        <w:t xml:space="preserve"> המתאים לכל האפיזודה ומבצעים התקנה של </w:t>
      </w:r>
      <w:r w:rsidRPr="00266073">
        <w:rPr>
          <w:rFonts w:ascii="Arial" w:eastAsia="Arial" w:hAnsi="Arial" w:cs="Arial"/>
          <w:sz w:val="24"/>
          <w:szCs w:val="24"/>
        </w:rPr>
        <w:t>PC</w:t>
      </w:r>
      <w:r w:rsidRPr="00266073">
        <w:rPr>
          <w:rFonts w:ascii="Arial" w:eastAsia="Arial" w:hAnsi="Arial" w:cs="Arial"/>
          <w:sz w:val="24"/>
          <w:szCs w:val="24"/>
          <w:rtl/>
        </w:rPr>
        <w:t>.</w:t>
      </w:r>
    </w:p>
    <w:p w14:paraId="0000006A"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t>סריקת גוף.</w:t>
      </w:r>
    </w:p>
    <w:p w14:paraId="0000006B" w14:textId="77777777" w:rsidR="00024FDE" w:rsidRPr="00266073" w:rsidRDefault="00000000" w:rsidP="00266073">
      <w:pPr>
        <w:numPr>
          <w:ilvl w:val="0"/>
          <w:numId w:val="2"/>
        </w:numPr>
        <w:spacing w:after="0" w:line="360" w:lineRule="auto"/>
        <w:rPr>
          <w:rFonts w:ascii="Arial" w:hAnsi="Arial" w:cs="Arial"/>
          <w:sz w:val="24"/>
          <w:szCs w:val="24"/>
        </w:rPr>
      </w:pPr>
      <w:r w:rsidRPr="00266073">
        <w:rPr>
          <w:rFonts w:ascii="Arial" w:eastAsia="Arial" w:hAnsi="Arial" w:cs="Arial"/>
          <w:sz w:val="24"/>
          <w:szCs w:val="24"/>
          <w:rtl/>
        </w:rPr>
        <w:t xml:space="preserve">סגירה כולל חיבור למשאבים, מקום בטוח (או שיטת הרגעה אחרת), </w:t>
      </w:r>
      <w:proofErr w:type="spellStart"/>
      <w:r w:rsidRPr="00266073">
        <w:rPr>
          <w:rFonts w:ascii="Arial" w:eastAsia="Arial" w:hAnsi="Arial" w:cs="Arial"/>
          <w:sz w:val="24"/>
          <w:szCs w:val="24"/>
          <w:rtl/>
        </w:rPr>
        <w:t>אאמא</w:t>
      </w:r>
      <w:proofErr w:type="spellEnd"/>
      <w:r w:rsidRPr="00266073">
        <w:rPr>
          <w:rFonts w:ascii="Arial" w:eastAsia="Arial" w:hAnsi="Arial" w:cs="Arial"/>
          <w:sz w:val="24"/>
          <w:szCs w:val="24"/>
          <w:rtl/>
        </w:rPr>
        <w:t xml:space="preserve">. </w:t>
      </w:r>
      <w:r w:rsidRPr="00266073">
        <w:rPr>
          <w:rFonts w:ascii="Arial" w:eastAsia="Arial" w:hAnsi="Arial" w:cs="Arial"/>
          <w:b/>
          <w:sz w:val="24"/>
          <w:szCs w:val="24"/>
          <w:rtl/>
        </w:rPr>
        <w:t>שלב זה נעשה בסיום כל פגישה בכל שלב בו אנו נמצאים.</w:t>
      </w:r>
    </w:p>
    <w:p w14:paraId="0000006C"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t xml:space="preserve">סיכום טיפול כולל העברת שאלוני </w:t>
      </w:r>
      <w:r w:rsidRPr="00266073">
        <w:rPr>
          <w:rFonts w:ascii="Arial" w:eastAsia="Arial" w:hAnsi="Arial" w:cs="Arial"/>
          <w:sz w:val="24"/>
          <w:szCs w:val="24"/>
        </w:rPr>
        <w:t>PCL</w:t>
      </w:r>
      <w:r w:rsidRPr="00266073">
        <w:rPr>
          <w:rFonts w:ascii="Arial" w:eastAsia="Arial" w:hAnsi="Arial" w:cs="Arial"/>
          <w:sz w:val="24"/>
          <w:szCs w:val="24"/>
          <w:rtl/>
        </w:rPr>
        <w:t>-5.</w:t>
      </w:r>
    </w:p>
    <w:p w14:paraId="0000006D" w14:textId="77777777" w:rsidR="00024FDE" w:rsidRPr="00266073" w:rsidRDefault="00000000" w:rsidP="00266073">
      <w:pPr>
        <w:numPr>
          <w:ilvl w:val="0"/>
          <w:numId w:val="2"/>
        </w:numPr>
        <w:spacing w:after="0" w:line="360" w:lineRule="auto"/>
        <w:rPr>
          <w:rFonts w:ascii="Arial" w:eastAsia="Arial" w:hAnsi="Arial" w:cs="Arial"/>
          <w:sz w:val="24"/>
          <w:szCs w:val="24"/>
        </w:rPr>
      </w:pPr>
      <w:r w:rsidRPr="00266073">
        <w:rPr>
          <w:rFonts w:ascii="Arial" w:eastAsia="Arial" w:hAnsi="Arial" w:cs="Arial"/>
          <w:sz w:val="24"/>
          <w:szCs w:val="24"/>
          <w:rtl/>
        </w:rPr>
        <w:t xml:space="preserve">פגישת מעקב לאחר 3 חודשים והעברת שאלון </w:t>
      </w:r>
      <w:r w:rsidRPr="00266073">
        <w:rPr>
          <w:rFonts w:ascii="Arial" w:eastAsia="Arial" w:hAnsi="Arial" w:cs="Arial"/>
          <w:sz w:val="24"/>
          <w:szCs w:val="24"/>
        </w:rPr>
        <w:t>PCL</w:t>
      </w:r>
      <w:r w:rsidRPr="00266073">
        <w:rPr>
          <w:rFonts w:ascii="Arial" w:eastAsia="Arial" w:hAnsi="Arial" w:cs="Arial"/>
          <w:sz w:val="24"/>
          <w:szCs w:val="24"/>
          <w:rtl/>
        </w:rPr>
        <w:t>-5.</w:t>
      </w:r>
    </w:p>
    <w:p w14:paraId="0000006E" w14:textId="77777777" w:rsidR="00024FDE" w:rsidRPr="00266073" w:rsidRDefault="00000000" w:rsidP="00266073">
      <w:pPr>
        <w:spacing w:line="360" w:lineRule="auto"/>
        <w:rPr>
          <w:rFonts w:ascii="Arial" w:eastAsia="Arial" w:hAnsi="Arial" w:cs="Arial"/>
          <w:sz w:val="28"/>
          <w:szCs w:val="28"/>
        </w:rPr>
      </w:pPr>
      <w:r w:rsidRPr="00266073">
        <w:rPr>
          <w:rFonts w:ascii="Arial" w:hAnsi="Arial" w:cs="Arial"/>
        </w:rPr>
        <w:br w:type="page"/>
      </w:r>
    </w:p>
    <w:p w14:paraId="0000006F" w14:textId="77777777" w:rsidR="00024FDE" w:rsidRPr="00266073" w:rsidRDefault="00000000" w:rsidP="00266073">
      <w:pPr>
        <w:spacing w:line="360" w:lineRule="auto"/>
        <w:ind w:left="66"/>
        <w:rPr>
          <w:rFonts w:ascii="Arial" w:eastAsia="Arial" w:hAnsi="Arial" w:cs="Arial"/>
          <w:sz w:val="28"/>
          <w:szCs w:val="28"/>
        </w:rPr>
      </w:pPr>
      <w:r w:rsidRPr="00266073">
        <w:rPr>
          <w:rFonts w:ascii="Arial" w:eastAsia="Arial" w:hAnsi="Arial" w:cs="Arial"/>
          <w:sz w:val="28"/>
          <w:szCs w:val="28"/>
          <w:rtl/>
        </w:rPr>
        <w:lastRenderedPageBreak/>
        <w:t xml:space="preserve">ביבליוגרפיה </w:t>
      </w:r>
    </w:p>
    <w:p w14:paraId="00000070" w14:textId="77777777" w:rsidR="00024FDE" w:rsidRPr="00266073" w:rsidRDefault="00000000" w:rsidP="00266073">
      <w:pPr>
        <w:spacing w:line="360" w:lineRule="auto"/>
        <w:ind w:left="66"/>
        <w:rPr>
          <w:rFonts w:ascii="Arial" w:hAnsi="Arial" w:cs="Arial"/>
        </w:rPr>
      </w:pPr>
      <w:r w:rsidRPr="00266073">
        <w:rPr>
          <w:rFonts w:ascii="Arial" w:eastAsia="Arial" w:hAnsi="Arial" w:cs="Arial"/>
          <w:sz w:val="28"/>
          <w:szCs w:val="28"/>
          <w:rtl/>
        </w:rPr>
        <w:t xml:space="preserve">הרמן, ג, ל. (2003) </w:t>
      </w:r>
      <w:r w:rsidRPr="00266073">
        <w:rPr>
          <w:rFonts w:ascii="Arial" w:eastAsia="Arial" w:hAnsi="Arial" w:cs="Arial"/>
          <w:i/>
          <w:sz w:val="28"/>
          <w:szCs w:val="28"/>
          <w:rtl/>
        </w:rPr>
        <w:t>טראומה והחלמה</w:t>
      </w:r>
      <w:r w:rsidRPr="00266073">
        <w:rPr>
          <w:rFonts w:ascii="Arial" w:hAnsi="Arial" w:cs="Arial"/>
          <w:rtl/>
        </w:rPr>
        <w:t>. עם עובד, תל אביב</w:t>
      </w:r>
    </w:p>
    <w:p w14:paraId="00000071" w14:textId="77777777" w:rsidR="00024FDE" w:rsidRPr="00266073" w:rsidRDefault="00000000" w:rsidP="00266073">
      <w:pPr>
        <w:spacing w:after="0" w:line="360" w:lineRule="auto"/>
        <w:ind w:left="633" w:hanging="501"/>
        <w:rPr>
          <w:rFonts w:ascii="Arial" w:eastAsia="Arial" w:hAnsi="Arial" w:cs="Arial"/>
          <w:color w:val="222222"/>
          <w:sz w:val="24"/>
          <w:szCs w:val="24"/>
          <w:highlight w:val="white"/>
        </w:rPr>
      </w:pPr>
      <w:r w:rsidRPr="00266073">
        <w:rPr>
          <w:rFonts w:ascii="Arial" w:eastAsia="Arial" w:hAnsi="Arial" w:cs="Arial"/>
          <w:color w:val="222222"/>
          <w:sz w:val="24"/>
          <w:szCs w:val="24"/>
          <w:highlight w:val="white"/>
        </w:rPr>
        <w:t>American Psychiatric Association. (2013). </w:t>
      </w:r>
      <w:r w:rsidRPr="00266073">
        <w:rPr>
          <w:rFonts w:ascii="Arial" w:eastAsia="Arial" w:hAnsi="Arial" w:cs="Arial"/>
          <w:i/>
          <w:color w:val="222222"/>
          <w:sz w:val="24"/>
          <w:szCs w:val="24"/>
          <w:highlight w:val="white"/>
        </w:rPr>
        <w:t>Diagnostic and statistical manual of mental disorders (DSM-5®)</w:t>
      </w:r>
      <w:r w:rsidRPr="00266073">
        <w:rPr>
          <w:rFonts w:ascii="Arial" w:eastAsia="Arial" w:hAnsi="Arial" w:cs="Arial"/>
          <w:color w:val="222222"/>
          <w:sz w:val="24"/>
          <w:szCs w:val="24"/>
          <w:highlight w:val="white"/>
        </w:rPr>
        <w:t>. American Psychiatric Pub.‏</w:t>
      </w:r>
    </w:p>
    <w:p w14:paraId="00000072" w14:textId="77777777" w:rsidR="00024FDE" w:rsidRPr="00266073" w:rsidRDefault="00000000" w:rsidP="00266073">
      <w:pPr>
        <w:spacing w:after="0" w:line="360" w:lineRule="auto"/>
        <w:ind w:left="633" w:hanging="501"/>
        <w:rPr>
          <w:rFonts w:ascii="Arial" w:eastAsia="Arial" w:hAnsi="Arial" w:cs="Arial"/>
          <w:color w:val="222222"/>
          <w:sz w:val="24"/>
          <w:szCs w:val="24"/>
          <w:highlight w:val="white"/>
        </w:rPr>
      </w:pPr>
      <w:r w:rsidRPr="00266073">
        <w:rPr>
          <w:rFonts w:ascii="Arial" w:eastAsia="Arial" w:hAnsi="Arial" w:cs="Arial"/>
          <w:color w:val="222222"/>
          <w:sz w:val="24"/>
          <w:szCs w:val="24"/>
          <w:highlight w:val="white"/>
        </w:rPr>
        <w:t>Corrigan, F. M., Fisher, J. J., &amp; Nutt, D. J. (2011). Autonomic dysregulation and the window of tolerance model of the effects of complex emotional trauma. </w:t>
      </w:r>
      <w:r w:rsidRPr="00266073">
        <w:rPr>
          <w:rFonts w:ascii="Arial" w:eastAsia="Arial" w:hAnsi="Arial" w:cs="Arial"/>
          <w:i/>
          <w:color w:val="222222"/>
          <w:sz w:val="24"/>
          <w:szCs w:val="24"/>
          <w:highlight w:val="white"/>
        </w:rPr>
        <w:t>Journal of Psychopharmacology</w:t>
      </w:r>
      <w:r w:rsidRPr="00266073">
        <w:rPr>
          <w:rFonts w:ascii="Arial" w:eastAsia="Arial" w:hAnsi="Arial" w:cs="Arial"/>
          <w:color w:val="222222"/>
          <w:sz w:val="24"/>
          <w:szCs w:val="24"/>
          <w:highlight w:val="white"/>
        </w:rPr>
        <w:t>, </w:t>
      </w:r>
      <w:r w:rsidRPr="00266073">
        <w:rPr>
          <w:rFonts w:ascii="Arial" w:eastAsia="Arial" w:hAnsi="Arial" w:cs="Arial"/>
          <w:i/>
          <w:color w:val="222222"/>
          <w:sz w:val="24"/>
          <w:szCs w:val="24"/>
          <w:highlight w:val="white"/>
        </w:rPr>
        <w:t>25</w:t>
      </w:r>
      <w:r w:rsidRPr="00266073">
        <w:rPr>
          <w:rFonts w:ascii="Arial" w:eastAsia="Arial" w:hAnsi="Arial" w:cs="Arial"/>
          <w:color w:val="222222"/>
          <w:sz w:val="24"/>
          <w:szCs w:val="24"/>
          <w:highlight w:val="white"/>
        </w:rPr>
        <w:t>(1), 17-25.‏</w:t>
      </w:r>
    </w:p>
    <w:p w14:paraId="00000073" w14:textId="77777777" w:rsidR="00024FDE" w:rsidRPr="00266073" w:rsidRDefault="00000000" w:rsidP="00266073">
      <w:pPr>
        <w:spacing w:after="0" w:line="360" w:lineRule="auto"/>
        <w:ind w:left="633" w:hanging="501"/>
        <w:rPr>
          <w:rFonts w:ascii="Arial" w:eastAsia="Arial" w:hAnsi="Arial" w:cs="Arial"/>
          <w:color w:val="222222"/>
          <w:sz w:val="24"/>
          <w:szCs w:val="24"/>
          <w:highlight w:val="white"/>
        </w:rPr>
      </w:pPr>
      <w:proofErr w:type="spellStart"/>
      <w:r w:rsidRPr="00266073">
        <w:rPr>
          <w:rFonts w:ascii="Arial" w:eastAsia="Arial" w:hAnsi="Arial" w:cs="Arial"/>
          <w:color w:val="222222"/>
          <w:sz w:val="24"/>
          <w:szCs w:val="24"/>
          <w:highlight w:val="white"/>
        </w:rPr>
        <w:t>Farchi</w:t>
      </w:r>
      <w:proofErr w:type="spellEnd"/>
      <w:r w:rsidRPr="00266073">
        <w:rPr>
          <w:rFonts w:ascii="Arial" w:eastAsia="Arial" w:hAnsi="Arial" w:cs="Arial"/>
          <w:color w:val="222222"/>
          <w:sz w:val="24"/>
          <w:szCs w:val="24"/>
          <w:highlight w:val="white"/>
        </w:rPr>
        <w:t>, M. (2013, January). The Six-C's Model-guidelines for the emergency mental health providers. In </w:t>
      </w:r>
      <w:r w:rsidRPr="00266073">
        <w:rPr>
          <w:rFonts w:ascii="Arial" w:eastAsia="Arial" w:hAnsi="Arial" w:cs="Arial"/>
          <w:i/>
          <w:color w:val="222222"/>
          <w:sz w:val="24"/>
          <w:szCs w:val="24"/>
          <w:highlight w:val="white"/>
        </w:rPr>
        <w:t xml:space="preserve">European Journal of </w:t>
      </w:r>
      <w:proofErr w:type="spellStart"/>
      <w:r w:rsidRPr="00266073">
        <w:rPr>
          <w:rFonts w:ascii="Arial" w:eastAsia="Arial" w:hAnsi="Arial" w:cs="Arial"/>
          <w:i/>
          <w:color w:val="222222"/>
          <w:sz w:val="24"/>
          <w:szCs w:val="24"/>
          <w:highlight w:val="white"/>
        </w:rPr>
        <w:t>Psychotraumatology</w:t>
      </w:r>
      <w:proofErr w:type="spellEnd"/>
      <w:r w:rsidRPr="00266073">
        <w:rPr>
          <w:rFonts w:ascii="Arial" w:eastAsia="Arial" w:hAnsi="Arial" w:cs="Arial"/>
          <w:color w:val="222222"/>
          <w:sz w:val="24"/>
          <w:szCs w:val="24"/>
          <w:highlight w:val="white"/>
        </w:rPr>
        <w:t> (Vol. 4). RIPVAGEN 7, JARFALLA, SE-175 64, SWEDEN: CO-ACTION PUBLISHING.‏</w:t>
      </w:r>
    </w:p>
    <w:p w14:paraId="00000074" w14:textId="77777777" w:rsidR="00024FDE" w:rsidRPr="00266073" w:rsidRDefault="00000000" w:rsidP="00266073">
      <w:pPr>
        <w:spacing w:after="0" w:line="360" w:lineRule="auto"/>
        <w:ind w:left="633" w:hanging="501"/>
        <w:rPr>
          <w:rFonts w:ascii="Arial" w:eastAsia="Arial" w:hAnsi="Arial" w:cs="Arial"/>
          <w:sz w:val="36"/>
          <w:szCs w:val="36"/>
        </w:rPr>
      </w:pPr>
      <w:r w:rsidRPr="00266073">
        <w:rPr>
          <w:rFonts w:ascii="Arial" w:eastAsia="Arial" w:hAnsi="Arial" w:cs="Arial"/>
          <w:color w:val="222222"/>
          <w:sz w:val="24"/>
          <w:szCs w:val="24"/>
          <w:highlight w:val="white"/>
        </w:rPr>
        <w:t>Gazzaniga, M. S., &amp; LeDoux, J. E. (2013). </w:t>
      </w:r>
      <w:r w:rsidRPr="00266073">
        <w:rPr>
          <w:rFonts w:ascii="Arial" w:eastAsia="Arial" w:hAnsi="Arial" w:cs="Arial"/>
          <w:i/>
          <w:color w:val="222222"/>
          <w:sz w:val="24"/>
          <w:szCs w:val="24"/>
          <w:highlight w:val="white"/>
        </w:rPr>
        <w:t>The integrated mind</w:t>
      </w:r>
      <w:r w:rsidRPr="00266073">
        <w:rPr>
          <w:rFonts w:ascii="Arial" w:eastAsia="Arial" w:hAnsi="Arial" w:cs="Arial"/>
          <w:color w:val="222222"/>
          <w:sz w:val="24"/>
          <w:szCs w:val="24"/>
          <w:highlight w:val="white"/>
        </w:rPr>
        <w:t>. Springer Science &amp; Business Media.‏</w:t>
      </w:r>
    </w:p>
    <w:p w14:paraId="00000075" w14:textId="77777777" w:rsidR="00024FDE" w:rsidRPr="00266073" w:rsidRDefault="00000000" w:rsidP="00266073">
      <w:pPr>
        <w:spacing w:after="0" w:line="360" w:lineRule="auto"/>
        <w:ind w:left="633" w:hanging="501"/>
        <w:rPr>
          <w:rFonts w:ascii="Arial" w:eastAsia="Arial" w:hAnsi="Arial" w:cs="Arial"/>
          <w:sz w:val="24"/>
          <w:szCs w:val="24"/>
        </w:rPr>
      </w:pPr>
      <w:r w:rsidRPr="00266073">
        <w:rPr>
          <w:rFonts w:ascii="Arial" w:eastAsia="Arial" w:hAnsi="Arial" w:cs="Arial"/>
          <w:sz w:val="24"/>
          <w:szCs w:val="24"/>
        </w:rPr>
        <w:t xml:space="preserve">Hyland, P., Murphy, J., Shevlin, M., </w:t>
      </w:r>
      <w:proofErr w:type="spellStart"/>
      <w:r w:rsidRPr="00266073">
        <w:rPr>
          <w:rFonts w:ascii="Arial" w:eastAsia="Arial" w:hAnsi="Arial" w:cs="Arial"/>
          <w:sz w:val="24"/>
          <w:szCs w:val="24"/>
        </w:rPr>
        <w:t>Vallières</w:t>
      </w:r>
      <w:proofErr w:type="spellEnd"/>
      <w:r w:rsidRPr="00266073">
        <w:rPr>
          <w:rFonts w:ascii="Arial" w:eastAsia="Arial" w:hAnsi="Arial" w:cs="Arial"/>
          <w:sz w:val="24"/>
          <w:szCs w:val="24"/>
        </w:rPr>
        <w:t xml:space="preserve">, F., McElroy, E., </w:t>
      </w:r>
      <w:proofErr w:type="spellStart"/>
      <w:r w:rsidRPr="00266073">
        <w:rPr>
          <w:rFonts w:ascii="Arial" w:eastAsia="Arial" w:hAnsi="Arial" w:cs="Arial"/>
          <w:sz w:val="24"/>
          <w:szCs w:val="24"/>
        </w:rPr>
        <w:t>Elklit</w:t>
      </w:r>
      <w:proofErr w:type="spellEnd"/>
      <w:r w:rsidRPr="00266073">
        <w:rPr>
          <w:rFonts w:ascii="Arial" w:eastAsia="Arial" w:hAnsi="Arial" w:cs="Arial"/>
          <w:sz w:val="24"/>
          <w:szCs w:val="24"/>
        </w:rPr>
        <w:t xml:space="preserve">, A., ... &amp; </w:t>
      </w:r>
      <w:proofErr w:type="spellStart"/>
      <w:r w:rsidRPr="00266073">
        <w:rPr>
          <w:rFonts w:ascii="Arial" w:eastAsia="Arial" w:hAnsi="Arial" w:cs="Arial"/>
          <w:sz w:val="24"/>
          <w:szCs w:val="24"/>
        </w:rPr>
        <w:t>Cloitre</w:t>
      </w:r>
      <w:proofErr w:type="spellEnd"/>
      <w:r w:rsidRPr="00266073">
        <w:rPr>
          <w:rFonts w:ascii="Arial" w:eastAsia="Arial" w:hAnsi="Arial" w:cs="Arial"/>
          <w:sz w:val="24"/>
          <w:szCs w:val="24"/>
        </w:rPr>
        <w:t>, M. (2017). Variation in post-traumatic response: the role of trauma type in predicting ICD-11 PTSD and CPTSD symptoms. </w:t>
      </w:r>
      <w:r w:rsidRPr="00266073">
        <w:rPr>
          <w:rFonts w:ascii="Arial" w:eastAsia="Arial" w:hAnsi="Arial" w:cs="Arial"/>
          <w:i/>
          <w:sz w:val="24"/>
          <w:szCs w:val="24"/>
        </w:rPr>
        <w:t>Social psychiatry and psychiatric epidemiology</w:t>
      </w:r>
      <w:r w:rsidRPr="00266073">
        <w:rPr>
          <w:rFonts w:ascii="Arial" w:eastAsia="Arial" w:hAnsi="Arial" w:cs="Arial"/>
          <w:sz w:val="24"/>
          <w:szCs w:val="24"/>
        </w:rPr>
        <w:t>, </w:t>
      </w:r>
      <w:r w:rsidRPr="00266073">
        <w:rPr>
          <w:rFonts w:ascii="Arial" w:eastAsia="Arial" w:hAnsi="Arial" w:cs="Arial"/>
          <w:i/>
          <w:sz w:val="24"/>
          <w:szCs w:val="24"/>
        </w:rPr>
        <w:t>52</w:t>
      </w:r>
      <w:r w:rsidRPr="00266073">
        <w:rPr>
          <w:rFonts w:ascii="Arial" w:eastAsia="Arial" w:hAnsi="Arial" w:cs="Arial"/>
          <w:sz w:val="24"/>
          <w:szCs w:val="24"/>
        </w:rPr>
        <w:t>(6), 727-736.‏</w:t>
      </w:r>
    </w:p>
    <w:p w14:paraId="00000076" w14:textId="77777777" w:rsidR="00024FDE" w:rsidRPr="00266073" w:rsidRDefault="00024FDE" w:rsidP="00266073">
      <w:pPr>
        <w:spacing w:after="0" w:line="360" w:lineRule="auto"/>
        <w:ind w:left="633" w:hanging="501"/>
        <w:rPr>
          <w:rFonts w:ascii="Arial" w:eastAsia="Arial" w:hAnsi="Arial" w:cs="Arial"/>
          <w:sz w:val="36"/>
          <w:szCs w:val="36"/>
        </w:rPr>
      </w:pPr>
    </w:p>
    <w:p w14:paraId="00000077" w14:textId="77777777" w:rsidR="00024FDE" w:rsidRPr="00266073" w:rsidRDefault="00000000" w:rsidP="00266073">
      <w:pPr>
        <w:spacing w:line="360" w:lineRule="auto"/>
        <w:ind w:left="633" w:hanging="567"/>
        <w:rPr>
          <w:rFonts w:ascii="Arial" w:eastAsia="Arial" w:hAnsi="Arial" w:cs="Arial"/>
          <w:sz w:val="24"/>
          <w:szCs w:val="24"/>
        </w:rPr>
      </w:pPr>
      <w:proofErr w:type="spellStart"/>
      <w:r w:rsidRPr="00266073">
        <w:rPr>
          <w:rFonts w:ascii="Arial" w:eastAsia="Arial" w:hAnsi="Arial" w:cs="Arial"/>
          <w:sz w:val="24"/>
          <w:szCs w:val="24"/>
        </w:rPr>
        <w:t>Resick</w:t>
      </w:r>
      <w:proofErr w:type="spellEnd"/>
      <w:r w:rsidRPr="00266073">
        <w:rPr>
          <w:rFonts w:ascii="Arial" w:eastAsia="Arial" w:hAnsi="Arial" w:cs="Arial"/>
          <w:sz w:val="24"/>
          <w:szCs w:val="24"/>
        </w:rPr>
        <w:t xml:space="preserve">, P. A., </w:t>
      </w:r>
      <w:proofErr w:type="spellStart"/>
      <w:r w:rsidRPr="00266073">
        <w:rPr>
          <w:rFonts w:ascii="Arial" w:eastAsia="Arial" w:hAnsi="Arial" w:cs="Arial"/>
          <w:sz w:val="24"/>
          <w:szCs w:val="24"/>
        </w:rPr>
        <w:t>Wachen</w:t>
      </w:r>
      <w:proofErr w:type="spellEnd"/>
      <w:r w:rsidRPr="00266073">
        <w:rPr>
          <w:rFonts w:ascii="Arial" w:eastAsia="Arial" w:hAnsi="Arial" w:cs="Arial"/>
          <w:sz w:val="24"/>
          <w:szCs w:val="24"/>
        </w:rPr>
        <w:t xml:space="preserve">, J. S., </w:t>
      </w:r>
      <w:proofErr w:type="spellStart"/>
      <w:r w:rsidRPr="00266073">
        <w:rPr>
          <w:rFonts w:ascii="Arial" w:eastAsia="Arial" w:hAnsi="Arial" w:cs="Arial"/>
          <w:sz w:val="24"/>
          <w:szCs w:val="24"/>
        </w:rPr>
        <w:t>Mintz</w:t>
      </w:r>
      <w:proofErr w:type="spellEnd"/>
      <w:r w:rsidRPr="00266073">
        <w:rPr>
          <w:rFonts w:ascii="Arial" w:eastAsia="Arial" w:hAnsi="Arial" w:cs="Arial"/>
          <w:sz w:val="24"/>
          <w:szCs w:val="24"/>
        </w:rPr>
        <w:t>, J., Young-McCaughan, S., Roache, J. D., Borah, A. M., ... &amp; Peterson, A. L. (2015). A randomized clinical trial of group cognitive processing therapy compared with group present-centered therapy for PTSD among active duty military personnel. </w:t>
      </w:r>
      <w:r w:rsidRPr="00266073">
        <w:rPr>
          <w:rFonts w:ascii="Arial" w:eastAsia="Arial" w:hAnsi="Arial" w:cs="Arial"/>
          <w:i/>
          <w:sz w:val="24"/>
          <w:szCs w:val="24"/>
        </w:rPr>
        <w:t>Journal of Consulting and Clinical Psychology</w:t>
      </w:r>
      <w:r w:rsidRPr="00266073">
        <w:rPr>
          <w:rFonts w:ascii="Arial" w:eastAsia="Arial" w:hAnsi="Arial" w:cs="Arial"/>
          <w:sz w:val="24"/>
          <w:szCs w:val="24"/>
        </w:rPr>
        <w:t>, </w:t>
      </w:r>
      <w:r w:rsidRPr="00266073">
        <w:rPr>
          <w:rFonts w:ascii="Arial" w:eastAsia="Arial" w:hAnsi="Arial" w:cs="Arial"/>
          <w:i/>
          <w:sz w:val="24"/>
          <w:szCs w:val="24"/>
        </w:rPr>
        <w:t>83</w:t>
      </w:r>
      <w:r w:rsidRPr="00266073">
        <w:rPr>
          <w:rFonts w:ascii="Arial" w:eastAsia="Arial" w:hAnsi="Arial" w:cs="Arial"/>
          <w:sz w:val="24"/>
          <w:szCs w:val="24"/>
        </w:rPr>
        <w:t>(6), 1058.</w:t>
      </w:r>
    </w:p>
    <w:p w14:paraId="00000078" w14:textId="77777777" w:rsidR="00024FDE" w:rsidRPr="00266073" w:rsidRDefault="00000000" w:rsidP="00266073">
      <w:pPr>
        <w:spacing w:line="360" w:lineRule="auto"/>
        <w:ind w:left="633" w:hanging="567"/>
        <w:rPr>
          <w:rFonts w:ascii="Arial" w:eastAsia="Arial" w:hAnsi="Arial" w:cs="Arial"/>
          <w:sz w:val="36"/>
          <w:szCs w:val="36"/>
        </w:rPr>
      </w:pPr>
      <w:r w:rsidRPr="00266073">
        <w:rPr>
          <w:rFonts w:ascii="Arial" w:eastAsia="Arial" w:hAnsi="Arial" w:cs="Arial"/>
          <w:color w:val="222222"/>
          <w:sz w:val="24"/>
          <w:szCs w:val="24"/>
          <w:highlight w:val="white"/>
        </w:rPr>
        <w:t xml:space="preserve">Shapiro, E., &amp; </w:t>
      </w:r>
      <w:proofErr w:type="spellStart"/>
      <w:r w:rsidRPr="00266073">
        <w:rPr>
          <w:rFonts w:ascii="Arial" w:eastAsia="Arial" w:hAnsi="Arial" w:cs="Arial"/>
          <w:color w:val="222222"/>
          <w:sz w:val="24"/>
          <w:szCs w:val="24"/>
          <w:highlight w:val="white"/>
        </w:rPr>
        <w:t>Laub</w:t>
      </w:r>
      <w:proofErr w:type="spellEnd"/>
      <w:r w:rsidRPr="00266073">
        <w:rPr>
          <w:rFonts w:ascii="Arial" w:eastAsia="Arial" w:hAnsi="Arial" w:cs="Arial"/>
          <w:color w:val="222222"/>
          <w:sz w:val="24"/>
          <w:szCs w:val="24"/>
          <w:highlight w:val="white"/>
        </w:rPr>
        <w:t>, B. (2008). Early EMDR intervention (EEI): A summary, a</w:t>
      </w:r>
      <w:r w:rsidRPr="00266073">
        <w:rPr>
          <w:rFonts w:ascii="Arial" w:eastAsia="Arial" w:hAnsi="Arial" w:cs="Arial"/>
          <w:sz w:val="36"/>
          <w:szCs w:val="36"/>
        </w:rPr>
        <w:t xml:space="preserve"> </w:t>
      </w:r>
      <w:r w:rsidRPr="00266073">
        <w:rPr>
          <w:rFonts w:ascii="Arial" w:eastAsia="Arial" w:hAnsi="Arial" w:cs="Arial"/>
          <w:color w:val="222222"/>
          <w:sz w:val="24"/>
          <w:szCs w:val="24"/>
          <w:highlight w:val="white"/>
        </w:rPr>
        <w:t>theoretical model and the recent traumatic episode protocol (R-TEP). </w:t>
      </w:r>
      <w:r w:rsidRPr="00266073">
        <w:rPr>
          <w:rFonts w:ascii="Arial" w:eastAsia="Arial" w:hAnsi="Arial" w:cs="Arial"/>
          <w:i/>
          <w:color w:val="222222"/>
          <w:sz w:val="24"/>
          <w:szCs w:val="24"/>
          <w:highlight w:val="white"/>
        </w:rPr>
        <w:t>Journal of EMDR Practice and Research</w:t>
      </w:r>
      <w:r w:rsidRPr="00266073">
        <w:rPr>
          <w:rFonts w:ascii="Arial" w:eastAsia="Arial" w:hAnsi="Arial" w:cs="Arial"/>
          <w:color w:val="222222"/>
          <w:sz w:val="24"/>
          <w:szCs w:val="24"/>
          <w:highlight w:val="white"/>
        </w:rPr>
        <w:t>, </w:t>
      </w:r>
      <w:r w:rsidRPr="00266073">
        <w:rPr>
          <w:rFonts w:ascii="Arial" w:eastAsia="Arial" w:hAnsi="Arial" w:cs="Arial"/>
          <w:i/>
          <w:color w:val="222222"/>
          <w:sz w:val="24"/>
          <w:szCs w:val="24"/>
          <w:highlight w:val="white"/>
        </w:rPr>
        <w:t>2</w:t>
      </w:r>
      <w:r w:rsidRPr="00266073">
        <w:rPr>
          <w:rFonts w:ascii="Arial" w:eastAsia="Arial" w:hAnsi="Arial" w:cs="Arial"/>
          <w:color w:val="222222"/>
          <w:sz w:val="24"/>
          <w:szCs w:val="24"/>
          <w:highlight w:val="white"/>
        </w:rPr>
        <w:t>(2), 79-96.‏</w:t>
      </w:r>
    </w:p>
    <w:p w14:paraId="00000079" w14:textId="77777777" w:rsidR="00024FDE" w:rsidRPr="00266073" w:rsidRDefault="00000000" w:rsidP="00266073">
      <w:pPr>
        <w:spacing w:line="360" w:lineRule="auto"/>
        <w:ind w:left="633" w:hanging="567"/>
        <w:rPr>
          <w:rFonts w:ascii="Arial" w:eastAsia="Arial" w:hAnsi="Arial" w:cs="Arial"/>
          <w:sz w:val="32"/>
          <w:szCs w:val="32"/>
        </w:rPr>
      </w:pPr>
      <w:r w:rsidRPr="00266073">
        <w:rPr>
          <w:rFonts w:ascii="Arial" w:eastAsia="Arial" w:hAnsi="Arial" w:cs="Arial"/>
          <w:color w:val="222222"/>
          <w:sz w:val="24"/>
          <w:szCs w:val="24"/>
          <w:highlight w:val="white"/>
        </w:rPr>
        <w:t xml:space="preserve">Shapiro, E., &amp; </w:t>
      </w:r>
      <w:proofErr w:type="spellStart"/>
      <w:r w:rsidRPr="00266073">
        <w:rPr>
          <w:rFonts w:ascii="Arial" w:eastAsia="Arial" w:hAnsi="Arial" w:cs="Arial"/>
          <w:color w:val="222222"/>
          <w:sz w:val="24"/>
          <w:szCs w:val="24"/>
          <w:highlight w:val="white"/>
        </w:rPr>
        <w:t>Laub</w:t>
      </w:r>
      <w:proofErr w:type="spellEnd"/>
      <w:r w:rsidRPr="00266073">
        <w:rPr>
          <w:rFonts w:ascii="Arial" w:eastAsia="Arial" w:hAnsi="Arial" w:cs="Arial"/>
          <w:color w:val="222222"/>
          <w:sz w:val="24"/>
          <w:szCs w:val="24"/>
          <w:highlight w:val="white"/>
        </w:rPr>
        <w:t>, B. (2015). Early EMDR intervention following a community critical incident: A randomized clinical trial. </w:t>
      </w:r>
      <w:r w:rsidRPr="00266073">
        <w:rPr>
          <w:rFonts w:ascii="Arial" w:eastAsia="Arial" w:hAnsi="Arial" w:cs="Arial"/>
          <w:i/>
          <w:color w:val="222222"/>
          <w:sz w:val="24"/>
          <w:szCs w:val="24"/>
          <w:highlight w:val="white"/>
        </w:rPr>
        <w:t>Journal of EMDR Practice and Research</w:t>
      </w:r>
      <w:r w:rsidRPr="00266073">
        <w:rPr>
          <w:rFonts w:ascii="Arial" w:eastAsia="Arial" w:hAnsi="Arial" w:cs="Arial"/>
          <w:color w:val="222222"/>
          <w:sz w:val="24"/>
          <w:szCs w:val="24"/>
          <w:highlight w:val="white"/>
        </w:rPr>
        <w:t>, </w:t>
      </w:r>
      <w:r w:rsidRPr="00266073">
        <w:rPr>
          <w:rFonts w:ascii="Arial" w:eastAsia="Arial" w:hAnsi="Arial" w:cs="Arial"/>
          <w:i/>
          <w:color w:val="222222"/>
          <w:sz w:val="24"/>
          <w:szCs w:val="24"/>
          <w:highlight w:val="white"/>
        </w:rPr>
        <w:t>9</w:t>
      </w:r>
      <w:r w:rsidRPr="00266073">
        <w:rPr>
          <w:rFonts w:ascii="Arial" w:eastAsia="Arial" w:hAnsi="Arial" w:cs="Arial"/>
          <w:color w:val="222222"/>
          <w:sz w:val="24"/>
          <w:szCs w:val="24"/>
          <w:highlight w:val="white"/>
        </w:rPr>
        <w:t>(1), 17-27.‏</w:t>
      </w:r>
    </w:p>
    <w:p w14:paraId="0000007A" w14:textId="77777777" w:rsidR="00024FDE" w:rsidRPr="00266073" w:rsidRDefault="00000000" w:rsidP="00266073">
      <w:pPr>
        <w:spacing w:line="360" w:lineRule="auto"/>
        <w:ind w:left="633" w:hanging="567"/>
        <w:rPr>
          <w:rFonts w:ascii="Arial" w:eastAsia="Arial" w:hAnsi="Arial" w:cs="Arial"/>
          <w:sz w:val="24"/>
          <w:szCs w:val="24"/>
        </w:rPr>
      </w:pPr>
      <w:r w:rsidRPr="00266073">
        <w:rPr>
          <w:rFonts w:ascii="Arial" w:eastAsia="Arial" w:hAnsi="Arial" w:cs="Arial"/>
          <w:sz w:val="24"/>
          <w:szCs w:val="24"/>
        </w:rPr>
        <w:t xml:space="preserve">Shapiro, F. (2007). EMDR and case conceptualization from an adaptive information processing perspective. In F. Shapiro, F. </w:t>
      </w:r>
      <w:proofErr w:type="spellStart"/>
      <w:r w:rsidRPr="00266073">
        <w:rPr>
          <w:rFonts w:ascii="Arial" w:eastAsia="Arial" w:hAnsi="Arial" w:cs="Arial"/>
          <w:sz w:val="24"/>
          <w:szCs w:val="24"/>
        </w:rPr>
        <w:t>Kaslow</w:t>
      </w:r>
      <w:proofErr w:type="spellEnd"/>
      <w:r w:rsidRPr="00266073">
        <w:rPr>
          <w:rFonts w:ascii="Arial" w:eastAsia="Arial" w:hAnsi="Arial" w:cs="Arial"/>
          <w:sz w:val="24"/>
          <w:szCs w:val="24"/>
        </w:rPr>
        <w:t xml:space="preserve">, &amp; L. </w:t>
      </w:r>
      <w:proofErr w:type="spellStart"/>
      <w:r w:rsidRPr="00266073">
        <w:rPr>
          <w:rFonts w:ascii="Arial" w:eastAsia="Arial" w:hAnsi="Arial" w:cs="Arial"/>
          <w:sz w:val="24"/>
          <w:szCs w:val="24"/>
        </w:rPr>
        <w:t>Maxfi</w:t>
      </w:r>
      <w:proofErr w:type="spellEnd"/>
      <w:r w:rsidRPr="00266073">
        <w:rPr>
          <w:rFonts w:ascii="Arial" w:eastAsia="Arial" w:hAnsi="Arial" w:cs="Arial"/>
          <w:sz w:val="24"/>
          <w:szCs w:val="24"/>
        </w:rPr>
        <w:t xml:space="preserve"> eld (Eds.), </w:t>
      </w:r>
      <w:r w:rsidRPr="00266073">
        <w:rPr>
          <w:rFonts w:ascii="Arial" w:eastAsia="Arial" w:hAnsi="Arial" w:cs="Arial"/>
          <w:sz w:val="24"/>
          <w:szCs w:val="24"/>
        </w:rPr>
        <w:lastRenderedPageBreak/>
        <w:t>Handbook of EMDR and family therapy processes (pp. 3–36 ) . New York: Wiley.</w:t>
      </w:r>
    </w:p>
    <w:p w14:paraId="0000007B" w14:textId="77777777" w:rsidR="00024FDE" w:rsidRPr="00266073" w:rsidRDefault="00000000" w:rsidP="00266073">
      <w:pPr>
        <w:spacing w:line="360" w:lineRule="auto"/>
        <w:ind w:left="633" w:hanging="567"/>
        <w:rPr>
          <w:rFonts w:ascii="Arial" w:eastAsia="Arial" w:hAnsi="Arial" w:cs="Arial"/>
          <w:sz w:val="32"/>
          <w:szCs w:val="32"/>
        </w:rPr>
      </w:pPr>
      <w:r w:rsidRPr="00266073">
        <w:rPr>
          <w:rFonts w:ascii="Arial" w:eastAsia="Arial" w:hAnsi="Arial" w:cs="Arial"/>
          <w:color w:val="222222"/>
          <w:sz w:val="24"/>
          <w:szCs w:val="24"/>
          <w:highlight w:val="white"/>
        </w:rPr>
        <w:t>Solomon, R. M., &amp; Shapiro, F. (2008). EMDR and the Adaptive Information Processing model potential mechanisms of change. </w:t>
      </w:r>
      <w:r w:rsidRPr="00266073">
        <w:rPr>
          <w:rFonts w:ascii="Arial" w:eastAsia="Arial" w:hAnsi="Arial" w:cs="Arial"/>
          <w:i/>
          <w:color w:val="222222"/>
          <w:sz w:val="24"/>
          <w:szCs w:val="24"/>
          <w:highlight w:val="white"/>
        </w:rPr>
        <w:t>Journal of EMDR practice and Research</w:t>
      </w:r>
      <w:r w:rsidRPr="00266073">
        <w:rPr>
          <w:rFonts w:ascii="Arial" w:eastAsia="Arial" w:hAnsi="Arial" w:cs="Arial"/>
          <w:color w:val="222222"/>
          <w:sz w:val="24"/>
          <w:szCs w:val="24"/>
          <w:highlight w:val="white"/>
        </w:rPr>
        <w:t>, </w:t>
      </w:r>
      <w:r w:rsidRPr="00266073">
        <w:rPr>
          <w:rFonts w:ascii="Arial" w:eastAsia="Arial" w:hAnsi="Arial" w:cs="Arial"/>
          <w:i/>
          <w:color w:val="222222"/>
          <w:sz w:val="24"/>
          <w:szCs w:val="24"/>
          <w:highlight w:val="white"/>
        </w:rPr>
        <w:t>2</w:t>
      </w:r>
      <w:r w:rsidRPr="00266073">
        <w:rPr>
          <w:rFonts w:ascii="Arial" w:eastAsia="Arial" w:hAnsi="Arial" w:cs="Arial"/>
          <w:color w:val="222222"/>
          <w:sz w:val="24"/>
          <w:szCs w:val="24"/>
          <w:highlight w:val="white"/>
        </w:rPr>
        <w:t>(4), 315-325.‏</w:t>
      </w:r>
    </w:p>
    <w:p w14:paraId="0000007C" w14:textId="77777777" w:rsidR="00024FDE" w:rsidRPr="00266073" w:rsidRDefault="00000000" w:rsidP="00266073">
      <w:pPr>
        <w:spacing w:line="360" w:lineRule="auto"/>
        <w:ind w:left="633" w:hanging="567"/>
        <w:rPr>
          <w:rFonts w:ascii="Arial" w:eastAsia="Arial" w:hAnsi="Arial" w:cs="Arial"/>
          <w:color w:val="222222"/>
          <w:sz w:val="24"/>
          <w:szCs w:val="24"/>
          <w:highlight w:val="white"/>
        </w:rPr>
      </w:pPr>
      <w:r w:rsidRPr="00266073">
        <w:rPr>
          <w:rFonts w:ascii="Arial" w:eastAsia="Arial" w:hAnsi="Arial" w:cs="Arial"/>
          <w:color w:val="222222"/>
          <w:sz w:val="24"/>
          <w:szCs w:val="24"/>
          <w:highlight w:val="white"/>
        </w:rPr>
        <w:t xml:space="preserve">Weathers, F. W., </w:t>
      </w:r>
      <w:proofErr w:type="spellStart"/>
      <w:r w:rsidRPr="00266073">
        <w:rPr>
          <w:rFonts w:ascii="Arial" w:eastAsia="Arial" w:hAnsi="Arial" w:cs="Arial"/>
          <w:color w:val="222222"/>
          <w:sz w:val="24"/>
          <w:szCs w:val="24"/>
          <w:highlight w:val="white"/>
        </w:rPr>
        <w:t>Litz</w:t>
      </w:r>
      <w:proofErr w:type="spellEnd"/>
      <w:r w:rsidRPr="00266073">
        <w:rPr>
          <w:rFonts w:ascii="Arial" w:eastAsia="Arial" w:hAnsi="Arial" w:cs="Arial"/>
          <w:color w:val="222222"/>
          <w:sz w:val="24"/>
          <w:szCs w:val="24"/>
          <w:highlight w:val="white"/>
        </w:rPr>
        <w:t xml:space="preserve">, B. T., Keane, T. M., Palmieri, P. A., Marx, B. P., &amp; </w:t>
      </w:r>
      <w:proofErr w:type="spellStart"/>
      <w:r w:rsidRPr="00266073">
        <w:rPr>
          <w:rFonts w:ascii="Arial" w:eastAsia="Arial" w:hAnsi="Arial" w:cs="Arial"/>
          <w:color w:val="222222"/>
          <w:sz w:val="24"/>
          <w:szCs w:val="24"/>
          <w:highlight w:val="white"/>
        </w:rPr>
        <w:t>Schnurr</w:t>
      </w:r>
      <w:proofErr w:type="spellEnd"/>
      <w:r w:rsidRPr="00266073">
        <w:rPr>
          <w:rFonts w:ascii="Arial" w:eastAsia="Arial" w:hAnsi="Arial" w:cs="Arial"/>
          <w:color w:val="222222"/>
          <w:sz w:val="24"/>
          <w:szCs w:val="24"/>
          <w:highlight w:val="white"/>
        </w:rPr>
        <w:t xml:space="preserve">, P. P. (2013). The </w:t>
      </w:r>
      <w:proofErr w:type="spellStart"/>
      <w:r w:rsidRPr="00266073">
        <w:rPr>
          <w:rFonts w:ascii="Arial" w:eastAsia="Arial" w:hAnsi="Arial" w:cs="Arial"/>
          <w:color w:val="222222"/>
          <w:sz w:val="24"/>
          <w:szCs w:val="24"/>
          <w:highlight w:val="white"/>
        </w:rPr>
        <w:t>ptsd</w:t>
      </w:r>
      <w:proofErr w:type="spellEnd"/>
      <w:r w:rsidRPr="00266073">
        <w:rPr>
          <w:rFonts w:ascii="Arial" w:eastAsia="Arial" w:hAnsi="Arial" w:cs="Arial"/>
          <w:color w:val="222222"/>
          <w:sz w:val="24"/>
          <w:szCs w:val="24"/>
          <w:highlight w:val="white"/>
        </w:rPr>
        <w:t xml:space="preserve"> checklist for dsm-5 (pcl-5). </w:t>
      </w:r>
      <w:r w:rsidRPr="00266073">
        <w:rPr>
          <w:rFonts w:ascii="Arial" w:eastAsia="Arial" w:hAnsi="Arial" w:cs="Arial"/>
          <w:i/>
          <w:color w:val="222222"/>
          <w:sz w:val="24"/>
          <w:szCs w:val="24"/>
          <w:highlight w:val="white"/>
        </w:rPr>
        <w:t>Scale available from the National Center for PTSD at www.ptsd.va.gov</w:t>
      </w:r>
      <w:r w:rsidRPr="00266073">
        <w:rPr>
          <w:rFonts w:ascii="Arial" w:eastAsia="Arial" w:hAnsi="Arial" w:cs="Arial"/>
          <w:color w:val="222222"/>
          <w:sz w:val="24"/>
          <w:szCs w:val="24"/>
          <w:highlight w:val="white"/>
        </w:rPr>
        <w:t>.‏</w:t>
      </w:r>
    </w:p>
    <w:p w14:paraId="0000007D" w14:textId="77777777" w:rsidR="00024FDE" w:rsidRPr="00266073" w:rsidRDefault="00000000" w:rsidP="00266073">
      <w:pPr>
        <w:spacing w:line="360" w:lineRule="auto"/>
        <w:ind w:left="633" w:hanging="567"/>
        <w:rPr>
          <w:rFonts w:ascii="Arial" w:eastAsia="Arial" w:hAnsi="Arial" w:cs="Arial"/>
          <w:sz w:val="24"/>
          <w:szCs w:val="24"/>
        </w:rPr>
      </w:pPr>
      <w:r w:rsidRPr="00266073">
        <w:rPr>
          <w:rFonts w:ascii="Arial" w:eastAsia="Arial" w:hAnsi="Arial" w:cs="Arial"/>
          <w:color w:val="222222"/>
          <w:sz w:val="24"/>
          <w:szCs w:val="24"/>
          <w:highlight w:val="white"/>
        </w:rPr>
        <w:t>White, M. (2007). Maps of narrative therapy. </w:t>
      </w:r>
      <w:r w:rsidRPr="00266073">
        <w:rPr>
          <w:rFonts w:ascii="Arial" w:eastAsia="Arial" w:hAnsi="Arial" w:cs="Arial"/>
          <w:i/>
          <w:color w:val="222222"/>
          <w:sz w:val="24"/>
          <w:szCs w:val="24"/>
          <w:highlight w:val="white"/>
        </w:rPr>
        <w:t>Dulwich Centre, Adelaide</w:t>
      </w:r>
      <w:r w:rsidRPr="00266073">
        <w:rPr>
          <w:rFonts w:ascii="Arial" w:eastAsia="Arial" w:hAnsi="Arial" w:cs="Arial"/>
          <w:color w:val="222222"/>
          <w:sz w:val="24"/>
          <w:szCs w:val="24"/>
          <w:highlight w:val="white"/>
        </w:rPr>
        <w:t>.‏</w:t>
      </w:r>
    </w:p>
    <w:p w14:paraId="0000007E" w14:textId="77777777" w:rsidR="00024FDE" w:rsidRPr="00266073" w:rsidRDefault="00000000" w:rsidP="00266073">
      <w:pPr>
        <w:spacing w:line="360" w:lineRule="auto"/>
        <w:ind w:left="633" w:hanging="501"/>
        <w:rPr>
          <w:rFonts w:ascii="Arial" w:eastAsia="Arial" w:hAnsi="Arial" w:cs="Arial"/>
          <w:color w:val="222222"/>
          <w:sz w:val="24"/>
          <w:szCs w:val="24"/>
          <w:highlight w:val="white"/>
        </w:rPr>
      </w:pPr>
      <w:r w:rsidRPr="00266073">
        <w:rPr>
          <w:rFonts w:ascii="Arial" w:eastAsia="Arial" w:hAnsi="Arial" w:cs="Arial"/>
          <w:sz w:val="24"/>
          <w:szCs w:val="24"/>
        </w:rPr>
        <w:t>World Health Organization. (1993). </w:t>
      </w:r>
      <w:r w:rsidRPr="00266073">
        <w:rPr>
          <w:rFonts w:ascii="Arial" w:eastAsia="Arial" w:hAnsi="Arial" w:cs="Arial"/>
          <w:i/>
          <w:sz w:val="24"/>
          <w:szCs w:val="24"/>
        </w:rPr>
        <w:t xml:space="preserve">The ICD-10 classification of mental and </w:t>
      </w:r>
      <w:proofErr w:type="spellStart"/>
      <w:r w:rsidRPr="00266073">
        <w:rPr>
          <w:rFonts w:ascii="Arial" w:eastAsia="Arial" w:hAnsi="Arial" w:cs="Arial"/>
          <w:i/>
          <w:sz w:val="24"/>
          <w:szCs w:val="24"/>
        </w:rPr>
        <w:t>behavioural</w:t>
      </w:r>
      <w:proofErr w:type="spellEnd"/>
      <w:r w:rsidRPr="00266073">
        <w:rPr>
          <w:rFonts w:ascii="Arial" w:eastAsia="Arial" w:hAnsi="Arial" w:cs="Arial"/>
          <w:i/>
          <w:sz w:val="24"/>
          <w:szCs w:val="24"/>
        </w:rPr>
        <w:t xml:space="preserve"> disorders: diagnostic criteria for research</w:t>
      </w:r>
      <w:r w:rsidRPr="00266073">
        <w:rPr>
          <w:rFonts w:ascii="Arial" w:eastAsia="Arial" w:hAnsi="Arial" w:cs="Arial"/>
          <w:sz w:val="24"/>
          <w:szCs w:val="24"/>
        </w:rPr>
        <w:t xml:space="preserve"> (Vol. 2). World Health Organization.‏</w:t>
      </w:r>
    </w:p>
    <w:p w14:paraId="0000007F" w14:textId="77777777" w:rsidR="00024FDE" w:rsidRPr="00266073" w:rsidRDefault="00000000" w:rsidP="00266073">
      <w:pPr>
        <w:spacing w:line="360" w:lineRule="auto"/>
        <w:ind w:left="633" w:hanging="501"/>
        <w:rPr>
          <w:rFonts w:ascii="Arial" w:eastAsia="Arial" w:hAnsi="Arial" w:cs="Arial"/>
          <w:sz w:val="24"/>
          <w:szCs w:val="24"/>
        </w:rPr>
      </w:pPr>
      <w:r w:rsidRPr="00266073">
        <w:rPr>
          <w:rFonts w:ascii="Arial" w:eastAsia="Arial" w:hAnsi="Arial" w:cs="Arial"/>
          <w:color w:val="222222"/>
          <w:sz w:val="24"/>
          <w:szCs w:val="24"/>
          <w:highlight w:val="white"/>
        </w:rPr>
        <w:t xml:space="preserve"> Quinn, G. (2009). The emergency response protocol (ERP). </w:t>
      </w:r>
      <w:r w:rsidRPr="00266073">
        <w:rPr>
          <w:rFonts w:ascii="Arial" w:eastAsia="Arial" w:hAnsi="Arial" w:cs="Arial"/>
          <w:i/>
          <w:color w:val="222222"/>
          <w:sz w:val="24"/>
          <w:szCs w:val="24"/>
          <w:highlight w:val="white"/>
        </w:rPr>
        <w:t>Eye movement desensitization and reprocessing (EMDR) scripted protocols: basics and special situations</w:t>
      </w:r>
      <w:r w:rsidRPr="00266073">
        <w:rPr>
          <w:rFonts w:ascii="Arial" w:eastAsia="Arial" w:hAnsi="Arial" w:cs="Arial"/>
          <w:color w:val="222222"/>
          <w:sz w:val="24"/>
          <w:szCs w:val="24"/>
          <w:highlight w:val="white"/>
        </w:rPr>
        <w:t>, 271-276.‏</w:t>
      </w:r>
    </w:p>
    <w:p w14:paraId="00000080" w14:textId="77777777" w:rsidR="00024FDE" w:rsidRPr="00266073" w:rsidRDefault="00024FDE" w:rsidP="00266073">
      <w:pPr>
        <w:spacing w:line="360" w:lineRule="auto"/>
        <w:ind w:left="633" w:hanging="567"/>
        <w:rPr>
          <w:rFonts w:ascii="Arial" w:eastAsia="Arial" w:hAnsi="Arial" w:cs="Arial"/>
          <w:sz w:val="24"/>
          <w:szCs w:val="24"/>
        </w:rPr>
      </w:pPr>
    </w:p>
    <w:sectPr w:rsidR="00024FDE" w:rsidRPr="0026607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D3F"/>
    <w:multiLevelType w:val="multilevel"/>
    <w:tmpl w:val="2A06A720"/>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D065C2"/>
    <w:multiLevelType w:val="multilevel"/>
    <w:tmpl w:val="3112F20C"/>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455AB5"/>
    <w:multiLevelType w:val="multilevel"/>
    <w:tmpl w:val="55A05E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EE260B8"/>
    <w:multiLevelType w:val="multilevel"/>
    <w:tmpl w:val="8182DA84"/>
    <w:lvl w:ilvl="0">
      <w:start w:val="2"/>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16cid:durableId="1575355417">
    <w:abstractNumId w:val="3"/>
  </w:num>
  <w:num w:numId="2" w16cid:durableId="885600662">
    <w:abstractNumId w:val="2"/>
  </w:num>
  <w:num w:numId="3" w16cid:durableId="335696754">
    <w:abstractNumId w:val="1"/>
  </w:num>
  <w:num w:numId="4" w16cid:durableId="96026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FDE"/>
    <w:rsid w:val="00024FDE"/>
    <w:rsid w:val="00266073"/>
    <w:rsid w:val="00DA073A"/>
    <w:rsid w:val="00F145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1B2B90BD-851E-9747-807B-5004ECB6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0" w:line="276" w:lineRule="auto"/>
      <w:outlineLvl w:val="0"/>
    </w:pPr>
    <w:rPr>
      <w:b/>
      <w:color w:val="2E75B5"/>
      <w:sz w:val="28"/>
      <w:szCs w:val="2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3987</Words>
  <Characters>19936</Characters>
  <Application>Microsoft Office Word</Application>
  <DocSecurity>0</DocSecurity>
  <Lines>166</Lines>
  <Paragraphs>47</Paragraphs>
  <ScaleCrop>false</ScaleCrop>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Ravit Bachar</cp:lastModifiedBy>
  <cp:revision>2</cp:revision>
  <dcterms:created xsi:type="dcterms:W3CDTF">2023-10-09T15:04:00Z</dcterms:created>
  <dcterms:modified xsi:type="dcterms:W3CDTF">2023-10-09T15:04:00Z</dcterms:modified>
</cp:coreProperties>
</file>